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74D51" w14:textId="77777777" w:rsidR="00000000" w:rsidRDefault="00A52AFA">
      <w:pPr>
        <w:pStyle w:val="form-e"/>
      </w:pPr>
      <w:r>
        <w:t>Form 30C</w:t>
      </w:r>
    </w:p>
    <w:p w14:paraId="7FEDE926" w14:textId="77777777" w:rsidR="00000000" w:rsidRDefault="00A52AFA">
      <w:pPr>
        <w:pStyle w:val="act-e"/>
      </w:pPr>
      <w:r>
        <w:t>Courts of Justice Act</w:t>
      </w:r>
    </w:p>
    <w:p w14:paraId="65165701" w14:textId="77777777" w:rsidR="00000000" w:rsidRDefault="00A52AFA">
      <w:pPr>
        <w:pStyle w:val="subject-e"/>
      </w:pPr>
      <w:r>
        <w:t>request to inspect documents</w:t>
      </w:r>
    </w:p>
    <w:p w14:paraId="2514B97A" w14:textId="77777777" w:rsidR="00000000" w:rsidRDefault="00A52AFA">
      <w:pPr>
        <w:pStyle w:val="zheading3-e"/>
        <w:spacing w:before="120"/>
        <w:rPr>
          <w:i/>
          <w:iCs/>
        </w:rPr>
      </w:pPr>
      <w:r>
        <w:rPr>
          <w:i/>
          <w:iCs/>
        </w:rPr>
        <w:t>(General heading)</w:t>
      </w:r>
    </w:p>
    <w:p w14:paraId="271C3751" w14:textId="77777777" w:rsidR="00000000" w:rsidRDefault="00A52AFA">
      <w:pPr>
        <w:pStyle w:val="zheadingx-e"/>
        <w:spacing w:after="319"/>
      </w:pPr>
      <w:r>
        <w:t>request to inspect documents</w:t>
      </w:r>
    </w:p>
    <w:p w14:paraId="0082E889" w14:textId="77777777" w:rsidR="00000000" w:rsidRDefault="00A52AFA">
      <w:pPr>
        <w:pStyle w:val="zparawtab-e"/>
        <w:spacing w:after="319"/>
        <w:rPr>
          <w:i/>
        </w:rPr>
      </w:pPr>
      <w:r>
        <w:tab/>
      </w:r>
      <w:r>
        <w:tab/>
        <w:t xml:space="preserve">You are requested to produce for inspection all the documents listed in Schedule A of your affidavit of documents </w:t>
      </w:r>
      <w:r>
        <w:rPr>
          <w:i/>
        </w:rPr>
        <w:t>(or</w:t>
      </w:r>
      <w:r>
        <w:t xml:space="preserve"> the following documents refer</w:t>
      </w:r>
      <w:r>
        <w:t xml:space="preserve">red to in your </w:t>
      </w:r>
      <w:r>
        <w:rPr>
          <w:i/>
        </w:rPr>
        <w:t>(identify pleading or affidavit) :)</w:t>
      </w:r>
    </w:p>
    <w:p w14:paraId="391F7589" w14:textId="77777777" w:rsidR="00000000" w:rsidRDefault="00A52AFA">
      <w:pPr>
        <w:pStyle w:val="table-e"/>
        <w:tabs>
          <w:tab w:val="left" w:pos="4500"/>
        </w:tabs>
        <w:ind w:left="4507" w:hanging="4507"/>
      </w:pPr>
      <w:r>
        <w:rPr>
          <w:i/>
          <w:sz w:val="17"/>
        </w:rPr>
        <w:t>(Date)</w:t>
      </w:r>
      <w:r>
        <w:rPr>
          <w:i/>
          <w:sz w:val="17"/>
        </w:rPr>
        <w:tab/>
        <w:t>(Name, address and telephone number of requesting lawyer or party)</w:t>
      </w:r>
    </w:p>
    <w:p w14:paraId="06ECD13B" w14:textId="77777777" w:rsidR="00000000" w:rsidRDefault="00A52AFA">
      <w:pPr>
        <w:spacing w:line="115" w:lineRule="exact"/>
        <w:rPr>
          <w:snapToGrid w:val="0"/>
        </w:rPr>
      </w:pPr>
    </w:p>
    <w:p w14:paraId="462375D0" w14:textId="77777777" w:rsidR="00000000" w:rsidRDefault="00A52AFA">
      <w:pPr>
        <w:pStyle w:val="zparanoindt-e"/>
        <w:spacing w:before="49" w:after="319"/>
        <w:rPr>
          <w:i/>
        </w:rPr>
      </w:pPr>
      <w:r>
        <w:t>TO</w:t>
      </w:r>
      <w:r>
        <w:t> </w:t>
      </w:r>
      <w:r>
        <w:rPr>
          <w:i/>
        </w:rPr>
        <w:t>(Name and address of lawyer or party requested to produce)</w:t>
      </w:r>
    </w:p>
    <w:p w14:paraId="596B7AF0" w14:textId="77777777" w:rsidR="00000000" w:rsidRDefault="00A52AFA">
      <w:pPr>
        <w:pStyle w:val="footnote-e"/>
      </w:pPr>
      <w:r>
        <w:t>RCP-E 30C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51FBA" w14:textId="77777777" w:rsidR="00A52AFA" w:rsidRDefault="00A52AFA" w:rsidP="00A52AFA">
      <w:r>
        <w:separator/>
      </w:r>
    </w:p>
  </w:endnote>
  <w:endnote w:type="continuationSeparator" w:id="0">
    <w:p w14:paraId="719286C1" w14:textId="77777777" w:rsidR="00A52AFA" w:rsidRDefault="00A52AFA" w:rsidP="00A5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DA39F" w14:textId="77777777" w:rsidR="00A52AFA" w:rsidRDefault="00A52AFA" w:rsidP="00A52AFA">
      <w:r>
        <w:separator/>
      </w:r>
    </w:p>
  </w:footnote>
  <w:footnote w:type="continuationSeparator" w:id="0">
    <w:p w14:paraId="2BCA9BB2" w14:textId="77777777" w:rsidR="00A52AFA" w:rsidRDefault="00A52AFA" w:rsidP="00A52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AFA"/>
    <w:rsid w:val="00A5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3ED579"/>
  <w15:chartTrackingRefBased/>
  <w15:docId w15:val="{0D573A89-A1D5-4A9D-97CC-9926E005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microcaption">
    <w:name w:val="micro:caption"/>
    <w:pPr>
      <w:tabs>
        <w:tab w:val="left" w:pos="0"/>
        <w:tab w:val="left" w:pos="680"/>
        <w:tab w:val="left" w:pos="1417"/>
        <w:tab w:val="left" w:pos="2268"/>
      </w:tabs>
      <w:spacing w:after="57" w:line="240" w:lineRule="atLeast"/>
      <w:jc w:val="both"/>
    </w:pPr>
    <w:rPr>
      <w:rFonts w:ascii="Times" w:hAnsi="Times"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30C Request to Inspect Documents</vt:lpstr>
    </vt:vector>
  </TitlesOfParts>
  <Manager/>
  <Company>Government of Ontario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30C Request to Inspect Documents</dc:title>
  <dc:subject>RCP-E 30C (July 1, 2007)</dc:subject>
  <dc:creator>Civil Rules Committee</dc:creator>
  <cp:keywords/>
  <dc:description/>
  <cp:lastModifiedBy>Schell, Denise (MAG)</cp:lastModifiedBy>
  <cp:revision>2</cp:revision>
  <dcterms:created xsi:type="dcterms:W3CDTF">2021-11-10T19:37:00Z</dcterms:created>
  <dcterms:modified xsi:type="dcterms:W3CDTF">2021-11-10T19:37:00Z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2021-11-10T19:37:03Z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c71a7f73-b588-4a94-b5a7-c3f4964ec220</vt:lpwstr>
  </property>
  <property fmtid="{D5CDD505-2E9C-101B-9397-08002B2CF9AE}" pid="8" name="MSIP_Label_034a106e-6316-442c-ad35-738afd673d2b_ContentBits">
    <vt:lpwstr>0</vt:lpwstr>
  </property>
</Properties>
</file>