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1BE0" w14:textId="585E0C19" w:rsidR="00D75524" w:rsidRDefault="00D75524" w:rsidP="00470889">
      <w:pPr>
        <w:pStyle w:val="form-e"/>
        <w:spacing w:line="240" w:lineRule="auto"/>
        <w:rPr>
          <w:sz w:val="24"/>
          <w:szCs w:val="24"/>
        </w:rPr>
      </w:pPr>
      <w:r w:rsidRPr="005379E0">
        <w:rPr>
          <w:sz w:val="24"/>
          <w:szCs w:val="24"/>
        </w:rPr>
        <w:t xml:space="preserve">Form </w:t>
      </w:r>
      <w:r w:rsidR="00EE0B73" w:rsidRPr="005379E0">
        <w:rPr>
          <w:sz w:val="24"/>
          <w:szCs w:val="24"/>
        </w:rPr>
        <w:t>50A</w:t>
      </w:r>
    </w:p>
    <w:p w14:paraId="002B3785" w14:textId="77777777" w:rsidR="00D75524" w:rsidRPr="00981770" w:rsidRDefault="00D75524" w:rsidP="00470889">
      <w:pPr>
        <w:pStyle w:val="act-e"/>
        <w:spacing w:line="240" w:lineRule="auto"/>
        <w:rPr>
          <w:sz w:val="24"/>
          <w:szCs w:val="24"/>
        </w:rPr>
      </w:pPr>
      <w:r w:rsidRPr="00981770">
        <w:rPr>
          <w:sz w:val="24"/>
          <w:szCs w:val="24"/>
        </w:rPr>
        <w:t>Courts of Justice Act</w:t>
      </w:r>
    </w:p>
    <w:p w14:paraId="14FDA650" w14:textId="4C01667B" w:rsidR="00D75524" w:rsidRPr="00981770" w:rsidRDefault="008C4602" w:rsidP="00470889">
      <w:pPr>
        <w:pStyle w:val="subject-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</w:t>
      </w:r>
      <w:r w:rsidR="00D75524" w:rsidRPr="00981770">
        <w:rPr>
          <w:sz w:val="24"/>
          <w:szCs w:val="24"/>
        </w:rPr>
        <w:t xml:space="preserve"> OF READINESS</w:t>
      </w:r>
    </w:p>
    <w:p w14:paraId="61E1F8FE" w14:textId="77777777" w:rsidR="00D75524" w:rsidRPr="00981770" w:rsidRDefault="00D75524" w:rsidP="00470889">
      <w:pPr>
        <w:pStyle w:val="zheading3-e"/>
        <w:spacing w:before="120" w:line="240" w:lineRule="auto"/>
        <w:rPr>
          <w:i/>
          <w:iCs/>
          <w:sz w:val="24"/>
          <w:szCs w:val="24"/>
        </w:rPr>
      </w:pPr>
      <w:r w:rsidRPr="00981770">
        <w:rPr>
          <w:i/>
          <w:iCs/>
          <w:sz w:val="24"/>
          <w:szCs w:val="24"/>
        </w:rPr>
        <w:t>(General heading)</w:t>
      </w:r>
    </w:p>
    <w:p w14:paraId="351A1DBE" w14:textId="6CC55F36" w:rsidR="00D75524" w:rsidRPr="00981770" w:rsidRDefault="008C4602" w:rsidP="00470889">
      <w:pPr>
        <w:pStyle w:val="zheadingx-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CERTIFICATE</w:t>
      </w:r>
      <w:r w:rsidR="00D75524" w:rsidRPr="00981770">
        <w:rPr>
          <w:sz w:val="24"/>
          <w:szCs w:val="24"/>
        </w:rPr>
        <w:t xml:space="preserve"> OF READINESS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68"/>
        <w:gridCol w:w="4402"/>
        <w:gridCol w:w="4402"/>
      </w:tblGrid>
      <w:tr w:rsidR="00D75524" w:rsidRPr="00981770" w14:paraId="37605DCB" w14:textId="77777777" w:rsidTr="0004127B">
        <w:tc>
          <w:tcPr>
            <w:tcW w:w="9972" w:type="dxa"/>
            <w:gridSpan w:val="3"/>
          </w:tcPr>
          <w:p w14:paraId="45F3DC89" w14:textId="693E6CA4" w:rsidR="003E7B1C" w:rsidRPr="00BA49D3" w:rsidRDefault="008D57DE" w:rsidP="00470889">
            <w:pPr>
              <w:pStyle w:val="zparawtab-e"/>
              <w:tabs>
                <w:tab w:val="left" w:pos="239"/>
                <w:tab w:val="left" w:pos="2869"/>
                <w:tab w:val="left" w:pos="59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D75524" w:rsidRPr="00981770">
              <w:rPr>
                <w:sz w:val="24"/>
                <w:szCs w:val="24"/>
              </w:rPr>
              <w:t xml:space="preserve"> pre-trial conference </w:t>
            </w:r>
            <w:r>
              <w:rPr>
                <w:sz w:val="24"/>
                <w:szCs w:val="24"/>
              </w:rPr>
              <w:t xml:space="preserve">in this proceeding is scheduled </w:t>
            </w:r>
            <w:r w:rsidR="005E0756">
              <w:rPr>
                <w:sz w:val="24"/>
                <w:szCs w:val="24"/>
              </w:rPr>
              <w:t>to be held on</w:t>
            </w:r>
            <w:r>
              <w:rPr>
                <w:sz w:val="24"/>
                <w:szCs w:val="24"/>
              </w:rPr>
              <w:t xml:space="preserve"> </w:t>
            </w:r>
            <w:r w:rsidR="009F357C" w:rsidRPr="009F357C">
              <w:rPr>
                <w:i/>
                <w:iCs/>
                <w:sz w:val="24"/>
                <w:szCs w:val="24"/>
              </w:rPr>
              <w:t>(</w:t>
            </w:r>
            <w:r w:rsidRPr="009F357C">
              <w:rPr>
                <w:i/>
                <w:iCs/>
                <w:sz w:val="24"/>
                <w:szCs w:val="24"/>
              </w:rPr>
              <w:t>date</w:t>
            </w:r>
            <w:r w:rsidR="009F357C" w:rsidRPr="009F357C">
              <w:rPr>
                <w:i/>
                <w:iCs/>
                <w:sz w:val="24"/>
                <w:szCs w:val="24"/>
              </w:rPr>
              <w:t>)</w:t>
            </w:r>
            <w:r w:rsidR="00D75524" w:rsidRPr="00981770">
              <w:rPr>
                <w:sz w:val="24"/>
                <w:szCs w:val="24"/>
              </w:rPr>
              <w:t>.</w:t>
            </w:r>
          </w:p>
        </w:tc>
      </w:tr>
      <w:tr w:rsidR="00D75524" w:rsidRPr="00981770" w14:paraId="688B00BD" w14:textId="77777777" w:rsidTr="0004127B">
        <w:tc>
          <w:tcPr>
            <w:tcW w:w="9972" w:type="dxa"/>
            <w:gridSpan w:val="3"/>
          </w:tcPr>
          <w:p w14:paraId="06FB0F6A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D75524" w:rsidRPr="00981770" w14:paraId="4E6326C2" w14:textId="77777777" w:rsidTr="0004127B">
        <w:tc>
          <w:tcPr>
            <w:tcW w:w="9972" w:type="dxa"/>
            <w:gridSpan w:val="3"/>
          </w:tcPr>
          <w:p w14:paraId="37A84B72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CERTIFICATE</w:t>
            </w:r>
          </w:p>
        </w:tc>
      </w:tr>
      <w:tr w:rsidR="00D75524" w:rsidRPr="00981770" w14:paraId="4ED77DD8" w14:textId="77777777" w:rsidTr="0004127B">
        <w:tc>
          <w:tcPr>
            <w:tcW w:w="9972" w:type="dxa"/>
            <w:gridSpan w:val="3"/>
          </w:tcPr>
          <w:p w14:paraId="4CD2D238" w14:textId="77777777" w:rsidR="00D75524" w:rsidRPr="00981770" w:rsidRDefault="00D75524" w:rsidP="00470889">
            <w:pPr>
              <w:pStyle w:val="table-e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5524" w:rsidRPr="00981770" w14:paraId="6E616089" w14:textId="77777777" w:rsidTr="0004127B">
        <w:tc>
          <w:tcPr>
            <w:tcW w:w="1168" w:type="dxa"/>
          </w:tcPr>
          <w:p w14:paraId="3C039698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14:paraId="23DC2AC3" w14:textId="77777777" w:rsidR="005A54A8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I CERTIFY that</w:t>
            </w:r>
            <w:r w:rsidR="008C4602">
              <w:rPr>
                <w:sz w:val="24"/>
                <w:szCs w:val="24"/>
              </w:rPr>
              <w:t>:</w:t>
            </w:r>
          </w:p>
          <w:p w14:paraId="70B517DD" w14:textId="7AA7F3A7" w:rsidR="0004127B" w:rsidRPr="00981770" w:rsidRDefault="0004127B" w:rsidP="00882587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75524" w:rsidRPr="00981770" w14:paraId="3550A32C" w14:textId="77777777" w:rsidTr="0004127B">
        <w:tc>
          <w:tcPr>
            <w:tcW w:w="1168" w:type="dxa"/>
          </w:tcPr>
          <w:p w14:paraId="52704EF5" w14:textId="55B3CFDA" w:rsidR="0004127B" w:rsidRPr="0004127B" w:rsidRDefault="0004127B" w:rsidP="0004127B">
            <w:pPr>
              <w:pStyle w:val="table-e"/>
              <w:spacing w:line="240" w:lineRule="auto"/>
              <w:rPr>
                <w:b/>
                <w:bCs/>
                <w:sz w:val="24"/>
                <w:szCs w:val="24"/>
              </w:rPr>
            </w:pPr>
            <w:r w:rsidRPr="0004127B">
              <w:rPr>
                <w:b/>
                <w:bCs/>
                <w:sz w:val="24"/>
                <w:szCs w:val="24"/>
              </w:rPr>
              <w:t>Part A</w:t>
            </w:r>
          </w:p>
          <w:p w14:paraId="28C14D4D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14:paraId="5EECC04F" w14:textId="77777777" w:rsidR="002A6E6F" w:rsidRDefault="002A6E6F" w:rsidP="002A6E6F">
            <w:pPr>
              <w:pStyle w:val="table-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intend to</w:t>
            </w:r>
            <w:r w:rsidRPr="00620870">
              <w:rPr>
                <w:sz w:val="24"/>
                <w:szCs w:val="24"/>
              </w:rPr>
              <w:t xml:space="preserve"> </w:t>
            </w:r>
            <w:r w:rsidRPr="00620870">
              <w:rPr>
                <w:sz w:val="24"/>
                <w:szCs w:val="24"/>
                <w:lang w:val="en-CA"/>
              </w:rPr>
              <w:t>call</w:t>
            </w:r>
            <w:r>
              <w:rPr>
                <w:sz w:val="24"/>
                <w:szCs w:val="24"/>
                <w:lang w:val="en-CA"/>
              </w:rPr>
              <w:t xml:space="preserve"> </w:t>
            </w:r>
            <w:r>
              <w:rPr>
                <w:sz w:val="24"/>
                <w:szCs w:val="24"/>
              </w:rPr>
              <w:t>expert evidence at trial.</w:t>
            </w:r>
          </w:p>
          <w:p w14:paraId="3B9A7BB4" w14:textId="77777777" w:rsidR="002A6E6F" w:rsidRPr="0004127B" w:rsidRDefault="002A6E6F" w:rsidP="002A6E6F">
            <w:pPr>
              <w:pStyle w:val="table-e"/>
              <w:spacing w:line="240" w:lineRule="auto"/>
              <w:ind w:left="7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Go to Part B</w:t>
            </w:r>
          </w:p>
          <w:p w14:paraId="0E8F0F6C" w14:textId="77777777" w:rsidR="002A6E6F" w:rsidRDefault="002A6E6F" w:rsidP="0004127B">
            <w:pPr>
              <w:pStyle w:val="table-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3D366C74" w14:textId="4D45EC82" w:rsidR="0004127B" w:rsidRDefault="0004127B" w:rsidP="0004127B">
            <w:pPr>
              <w:pStyle w:val="table-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do not intend to </w:t>
            </w:r>
            <w:r w:rsidR="00620870">
              <w:rPr>
                <w:sz w:val="24"/>
                <w:szCs w:val="24"/>
              </w:rPr>
              <w:t>call</w:t>
            </w:r>
            <w:r>
              <w:rPr>
                <w:sz w:val="24"/>
                <w:szCs w:val="24"/>
              </w:rPr>
              <w:t xml:space="preserve"> any expert evidence at trial</w:t>
            </w:r>
            <w:r w:rsidRPr="00981770">
              <w:rPr>
                <w:sz w:val="24"/>
                <w:szCs w:val="24"/>
              </w:rPr>
              <w:t>.</w:t>
            </w:r>
          </w:p>
          <w:p w14:paraId="6BEB61B9" w14:textId="1A0992A2" w:rsidR="0004127B" w:rsidRPr="0004127B" w:rsidRDefault="0004127B" w:rsidP="0004127B">
            <w:pPr>
              <w:pStyle w:val="table-e"/>
              <w:spacing w:line="240" w:lineRule="auto"/>
              <w:ind w:left="7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Go to Part </w:t>
            </w:r>
            <w:r w:rsidR="00A50DA5">
              <w:rPr>
                <w:i/>
                <w:iCs/>
                <w:sz w:val="24"/>
                <w:szCs w:val="24"/>
              </w:rPr>
              <w:t>C</w:t>
            </w:r>
          </w:p>
          <w:p w14:paraId="1ABF3B3F" w14:textId="77777777" w:rsidR="00D75524" w:rsidRPr="00981770" w:rsidRDefault="00D75524" w:rsidP="002A6E6F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A50DA5" w:rsidRPr="00981770" w14:paraId="4CF10759" w14:textId="77777777" w:rsidTr="00A6755D">
        <w:trPr>
          <w:trHeight w:val="5685"/>
        </w:trPr>
        <w:tc>
          <w:tcPr>
            <w:tcW w:w="1168" w:type="dxa"/>
          </w:tcPr>
          <w:p w14:paraId="36E0283F" w14:textId="2949E356" w:rsidR="00A50DA5" w:rsidRPr="0004127B" w:rsidRDefault="00A50DA5" w:rsidP="0004127B">
            <w:pPr>
              <w:pStyle w:val="table-e"/>
              <w:spacing w:line="240" w:lineRule="auto"/>
              <w:rPr>
                <w:b/>
                <w:bCs/>
                <w:sz w:val="24"/>
                <w:szCs w:val="24"/>
              </w:rPr>
            </w:pPr>
            <w:r w:rsidRPr="0004127B">
              <w:rPr>
                <w:b/>
                <w:bCs/>
                <w:sz w:val="24"/>
                <w:szCs w:val="24"/>
              </w:rPr>
              <w:t xml:space="preserve">Part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14:paraId="1C429941" w14:textId="77777777" w:rsidR="00A50DA5" w:rsidRPr="0004127B" w:rsidRDefault="00A50DA5" w:rsidP="00A50DA5">
            <w:pPr>
              <w:pStyle w:val="table-e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14:paraId="284CF34F" w14:textId="593C265B" w:rsidR="00A50DA5" w:rsidRDefault="00A50DA5" w:rsidP="00D92EB2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served every expert’s report, other than supplementary reports, on the other party </w:t>
            </w:r>
            <w:r w:rsidRPr="0004127B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or parties)</w:t>
            </w:r>
            <w:r w:rsidRPr="00550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within the time provided by rule 53.03(1) or (2), as applicable</w:t>
            </w:r>
            <w:r w:rsidRPr="00550A78">
              <w:rPr>
                <w:sz w:val="24"/>
                <w:szCs w:val="24"/>
              </w:rPr>
              <w:t>.</w:t>
            </w:r>
          </w:p>
          <w:p w14:paraId="73984786" w14:textId="77777777" w:rsidR="00A50DA5" w:rsidRDefault="00A50DA5" w:rsidP="00D92EB2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</w:p>
          <w:p w14:paraId="750CEA70" w14:textId="77777777" w:rsidR="00A50DA5" w:rsidRDefault="00A50DA5" w:rsidP="0004127B">
            <w:pPr>
              <w:pStyle w:val="table-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04EC8C75" w14:textId="77777777" w:rsidR="00A50DA5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</w:p>
          <w:p w14:paraId="0F7DE01B" w14:textId="33FCD10C" w:rsidR="00A50DA5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</w:t>
            </w:r>
            <w:r w:rsidRPr="00DD7A49">
              <w:rPr>
                <w:b/>
                <w:bCs/>
                <w:sz w:val="24"/>
                <w:szCs w:val="24"/>
                <w:u w:val="single"/>
              </w:rPr>
              <w:t>did not</w:t>
            </w:r>
            <w:r>
              <w:rPr>
                <w:sz w:val="24"/>
                <w:szCs w:val="24"/>
              </w:rPr>
              <w:t xml:space="preserve"> serve one or more experts’ reports, other than supplementary reports, on the other party </w:t>
            </w:r>
            <w:r w:rsidRPr="0004127B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or parties)</w:t>
            </w:r>
            <w:r w:rsidRPr="00550A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within the time provided by rule 53.03(1) or (2), as applicable, for the following reason(s): </w:t>
            </w:r>
            <w:r>
              <w:rPr>
                <w:i/>
                <w:iCs/>
                <w:sz w:val="24"/>
                <w:szCs w:val="24"/>
              </w:rPr>
              <w:t>(choose all that apply)</w:t>
            </w:r>
            <w:r w:rsidRPr="00550A78">
              <w:rPr>
                <w:sz w:val="24"/>
                <w:szCs w:val="24"/>
              </w:rPr>
              <w:t>.</w:t>
            </w:r>
          </w:p>
          <w:p w14:paraId="2ED26A13" w14:textId="77777777" w:rsidR="00A50DA5" w:rsidRDefault="00A50DA5" w:rsidP="00DD7A49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</w:p>
          <w:p w14:paraId="345F7E81" w14:textId="77777777" w:rsidR="00A50DA5" w:rsidRDefault="00A50DA5" w:rsidP="00A50DA5">
            <w:pPr>
              <w:pStyle w:val="table-e"/>
              <w:spacing w:line="240" w:lineRule="auto"/>
              <w:ind w:left="1041" w:hanging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have the written consent of the other party </w:t>
            </w:r>
            <w:r w:rsidRPr="00882587">
              <w:rPr>
                <w:i/>
                <w:iCs/>
                <w:sz w:val="24"/>
                <w:szCs w:val="24"/>
              </w:rPr>
              <w:t>(or parties)</w:t>
            </w:r>
            <w:r>
              <w:rPr>
                <w:sz w:val="24"/>
                <w:szCs w:val="24"/>
              </w:rPr>
              <w:t xml:space="preserve"> to serve the report(s) of </w:t>
            </w:r>
            <w:r w:rsidRPr="00B22760">
              <w:rPr>
                <w:i/>
                <w:iCs/>
                <w:sz w:val="24"/>
                <w:szCs w:val="24"/>
              </w:rPr>
              <w:t>(expert’s name or subject matter)</w:t>
            </w:r>
            <w:r>
              <w:rPr>
                <w:sz w:val="24"/>
                <w:szCs w:val="24"/>
              </w:rPr>
              <w:t xml:space="preserve"> by </w:t>
            </w:r>
            <w:r w:rsidRPr="00882587">
              <w:rPr>
                <w:i/>
                <w:iCs/>
                <w:sz w:val="24"/>
                <w:szCs w:val="24"/>
              </w:rPr>
              <w:t>(date)</w:t>
            </w:r>
            <w:r>
              <w:rPr>
                <w:sz w:val="24"/>
                <w:szCs w:val="24"/>
              </w:rPr>
              <w:t>.</w:t>
            </w:r>
          </w:p>
          <w:p w14:paraId="4E84F5FA" w14:textId="77777777" w:rsidR="00A50DA5" w:rsidRPr="001616C1" w:rsidRDefault="00A50DA5" w:rsidP="00A50DA5">
            <w:pPr>
              <w:pStyle w:val="table-e"/>
              <w:spacing w:line="240" w:lineRule="auto"/>
              <w:ind w:left="1362" w:hanging="321"/>
              <w:rPr>
                <w:i/>
                <w:iCs/>
                <w:sz w:val="24"/>
                <w:szCs w:val="24"/>
              </w:rPr>
            </w:pPr>
            <w:r w:rsidRPr="001616C1">
              <w:rPr>
                <w:i/>
                <w:iCs/>
                <w:sz w:val="24"/>
                <w:szCs w:val="24"/>
              </w:rPr>
              <w:t>(Attach copy of written consent.)</w:t>
            </w:r>
          </w:p>
          <w:p w14:paraId="5DDD4CDD" w14:textId="77777777" w:rsidR="00A50DA5" w:rsidRPr="00815BBA" w:rsidRDefault="00A50DA5" w:rsidP="00A50DA5">
            <w:pPr>
              <w:pStyle w:val="table-e"/>
              <w:spacing w:line="240" w:lineRule="auto"/>
              <w:ind w:left="1362" w:hanging="321"/>
              <w:rPr>
                <w:sz w:val="24"/>
                <w:szCs w:val="24"/>
              </w:rPr>
            </w:pPr>
          </w:p>
          <w:p w14:paraId="0DDA9A59" w14:textId="77777777" w:rsidR="00A50DA5" w:rsidRDefault="00A50DA5" w:rsidP="00A50DA5">
            <w:pPr>
              <w:pStyle w:val="table-e"/>
              <w:spacing w:line="240" w:lineRule="auto"/>
              <w:ind w:left="1041" w:hanging="32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I have been granted an extension by the court to serve the report(s) of </w:t>
            </w:r>
            <w:r w:rsidRPr="00B22760">
              <w:rPr>
                <w:i/>
                <w:iCs/>
                <w:sz w:val="24"/>
                <w:szCs w:val="24"/>
              </w:rPr>
              <w:t>(expert’s name or subject matter)</w:t>
            </w:r>
            <w:r>
              <w:rPr>
                <w:sz w:val="24"/>
                <w:szCs w:val="24"/>
              </w:rPr>
              <w:t xml:space="preserve"> by </w:t>
            </w:r>
            <w:r>
              <w:rPr>
                <w:i/>
                <w:iCs/>
                <w:sz w:val="24"/>
                <w:szCs w:val="24"/>
              </w:rPr>
              <w:t>(date).</w:t>
            </w:r>
          </w:p>
          <w:p w14:paraId="165FF691" w14:textId="77777777" w:rsidR="00A50DA5" w:rsidRPr="001616C1" w:rsidRDefault="00A50DA5" w:rsidP="00A50DA5">
            <w:pPr>
              <w:pStyle w:val="table-e"/>
              <w:spacing w:line="240" w:lineRule="auto"/>
              <w:ind w:left="1362" w:hanging="321"/>
              <w:rPr>
                <w:i/>
                <w:iCs/>
                <w:sz w:val="24"/>
                <w:szCs w:val="24"/>
              </w:rPr>
            </w:pPr>
            <w:r w:rsidRPr="001616C1">
              <w:rPr>
                <w:i/>
                <w:iCs/>
                <w:sz w:val="24"/>
                <w:szCs w:val="24"/>
              </w:rPr>
              <w:t>(Attach copy of order.)</w:t>
            </w:r>
          </w:p>
          <w:p w14:paraId="7A82CEEC" w14:textId="77777777" w:rsidR="00A50DA5" w:rsidRDefault="00A50DA5" w:rsidP="00A50DA5">
            <w:pPr>
              <w:pStyle w:val="table-e"/>
              <w:spacing w:line="240" w:lineRule="auto"/>
              <w:ind w:left="1362" w:hanging="321"/>
              <w:rPr>
                <w:sz w:val="24"/>
                <w:szCs w:val="24"/>
              </w:rPr>
            </w:pPr>
          </w:p>
          <w:p w14:paraId="0749210F" w14:textId="77777777" w:rsidR="00A50DA5" w:rsidRDefault="00A50DA5" w:rsidP="00A50DA5">
            <w:pPr>
              <w:pStyle w:val="table-e"/>
              <w:spacing w:line="240" w:lineRule="auto"/>
              <w:ind w:left="1041" w:hanging="321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Other: </w:t>
            </w:r>
            <w:r w:rsidRPr="00882587">
              <w:rPr>
                <w:i/>
                <w:iCs/>
                <w:sz w:val="24"/>
                <w:szCs w:val="24"/>
              </w:rPr>
              <w:t>(provide details)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14:paraId="69263614" w14:textId="184660C3" w:rsidR="00A50DA5" w:rsidRDefault="00A50DA5" w:rsidP="00A50DA5">
            <w:pPr>
              <w:pStyle w:val="table-e"/>
              <w:spacing w:line="240" w:lineRule="auto"/>
              <w:ind w:left="1362" w:hanging="321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(Add supplementary pages and attach supporting materials as necessary.)</w:t>
            </w:r>
          </w:p>
          <w:p w14:paraId="41FE1ED1" w14:textId="767BB11E" w:rsidR="00A50DA5" w:rsidRDefault="00A50DA5" w:rsidP="00882587">
            <w:pPr>
              <w:pStyle w:val="table-e"/>
              <w:spacing w:line="240" w:lineRule="auto"/>
              <w:ind w:left="321" w:hanging="321"/>
              <w:rPr>
                <w:sz w:val="24"/>
                <w:szCs w:val="24"/>
              </w:rPr>
            </w:pPr>
          </w:p>
        </w:tc>
      </w:tr>
      <w:tr w:rsidR="00490C67" w:rsidRPr="00981770" w14:paraId="5D6DDF33" w14:textId="77777777" w:rsidTr="004654E8">
        <w:tc>
          <w:tcPr>
            <w:tcW w:w="1168" w:type="dxa"/>
          </w:tcPr>
          <w:p w14:paraId="7190AD2B" w14:textId="698C8CC1" w:rsidR="00490C67" w:rsidRPr="00490C67" w:rsidRDefault="00490C67" w:rsidP="00470889">
            <w:pPr>
              <w:pStyle w:val="table-e"/>
              <w:spacing w:line="240" w:lineRule="auto"/>
              <w:rPr>
                <w:b/>
                <w:bCs/>
                <w:sz w:val="24"/>
                <w:szCs w:val="24"/>
              </w:rPr>
            </w:pPr>
            <w:r w:rsidRPr="00882587">
              <w:rPr>
                <w:b/>
                <w:bCs/>
                <w:sz w:val="24"/>
                <w:szCs w:val="24"/>
              </w:rPr>
              <w:t xml:space="preserve">Part </w:t>
            </w:r>
            <w:r w:rsidR="00A50DA5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02" w:type="dxa"/>
          </w:tcPr>
          <w:p w14:paraId="1816F579" w14:textId="0830DC2C" w:rsidR="00490C67" w:rsidRPr="00981770" w:rsidRDefault="00490C67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Date</w:t>
            </w:r>
          </w:p>
        </w:tc>
        <w:tc>
          <w:tcPr>
            <w:tcW w:w="4402" w:type="dxa"/>
          </w:tcPr>
          <w:p w14:paraId="565030D2" w14:textId="1BCF4E9A" w:rsidR="00490C67" w:rsidRPr="00490C67" w:rsidRDefault="00490C67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981770">
              <w:rPr>
                <w:sz w:val="24"/>
                <w:szCs w:val="24"/>
              </w:rPr>
              <w:t>(Signature)</w:t>
            </w:r>
          </w:p>
        </w:tc>
      </w:tr>
      <w:tr w:rsidR="00D75524" w:rsidRPr="00981770" w14:paraId="75D85CEA" w14:textId="77777777" w:rsidTr="0004127B">
        <w:tc>
          <w:tcPr>
            <w:tcW w:w="1168" w:type="dxa"/>
          </w:tcPr>
          <w:p w14:paraId="5B188B7B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14:paraId="57ABD35C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D75524" w:rsidRPr="00981770" w14:paraId="2BE0E945" w14:textId="77777777" w:rsidTr="0004127B">
        <w:tc>
          <w:tcPr>
            <w:tcW w:w="1168" w:type="dxa"/>
          </w:tcPr>
          <w:p w14:paraId="08717DD0" w14:textId="77777777" w:rsidR="00D75524" w:rsidRPr="00981770" w:rsidRDefault="00D75524" w:rsidP="00470889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2"/>
          </w:tcPr>
          <w:p w14:paraId="04F45155" w14:textId="659CD89F" w:rsidR="00D75524" w:rsidRPr="00981770" w:rsidRDefault="00D75524" w:rsidP="00470889">
            <w:pPr>
              <w:pStyle w:val="table-e"/>
              <w:spacing w:line="240" w:lineRule="auto"/>
              <w:rPr>
                <w:i/>
                <w:iCs/>
                <w:sz w:val="24"/>
                <w:szCs w:val="24"/>
              </w:rPr>
            </w:pPr>
            <w:r w:rsidRPr="00981770">
              <w:rPr>
                <w:i/>
                <w:iCs/>
                <w:sz w:val="24"/>
                <w:szCs w:val="24"/>
              </w:rPr>
              <w:t>(Name, addres</w:t>
            </w:r>
            <w:r w:rsidRPr="00620870">
              <w:rPr>
                <w:i/>
                <w:iCs/>
                <w:sz w:val="24"/>
                <w:szCs w:val="24"/>
              </w:rPr>
              <w:t>s</w:t>
            </w:r>
            <w:r w:rsidR="00387332" w:rsidRPr="00620870">
              <w:rPr>
                <w:i/>
                <w:iCs/>
                <w:sz w:val="24"/>
                <w:szCs w:val="24"/>
              </w:rPr>
              <w:t>,</w:t>
            </w:r>
            <w:r w:rsidRPr="00620870">
              <w:rPr>
                <w:i/>
                <w:iCs/>
                <w:sz w:val="24"/>
                <w:szCs w:val="24"/>
              </w:rPr>
              <w:t xml:space="preserve"> </w:t>
            </w:r>
            <w:r w:rsidRPr="00981770">
              <w:rPr>
                <w:i/>
                <w:iCs/>
                <w:sz w:val="24"/>
                <w:szCs w:val="24"/>
              </w:rPr>
              <w:t xml:space="preserve">telephone </w:t>
            </w:r>
            <w:r w:rsidR="00620870">
              <w:rPr>
                <w:i/>
                <w:iCs/>
                <w:sz w:val="24"/>
                <w:szCs w:val="24"/>
              </w:rPr>
              <w:t xml:space="preserve">number, </w:t>
            </w:r>
            <w:r w:rsidRPr="00981770">
              <w:rPr>
                <w:i/>
                <w:iCs/>
                <w:sz w:val="24"/>
                <w:szCs w:val="24"/>
              </w:rPr>
              <w:t xml:space="preserve">and </w:t>
            </w:r>
            <w:r w:rsidR="00C667A7" w:rsidRPr="00981770">
              <w:rPr>
                <w:i/>
                <w:iCs/>
                <w:sz w:val="24"/>
                <w:szCs w:val="24"/>
              </w:rPr>
              <w:t xml:space="preserve">e-mail address </w:t>
            </w:r>
            <w:r w:rsidRPr="00981770">
              <w:rPr>
                <w:i/>
                <w:iCs/>
                <w:sz w:val="24"/>
                <w:szCs w:val="24"/>
              </w:rPr>
              <w:t xml:space="preserve">of lawyer or party </w:t>
            </w:r>
            <w:r w:rsidR="00EC4AA8">
              <w:rPr>
                <w:i/>
                <w:iCs/>
                <w:sz w:val="24"/>
                <w:szCs w:val="24"/>
              </w:rPr>
              <w:t>filing the certificate</w:t>
            </w:r>
            <w:r w:rsidRPr="00981770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D75524" w:rsidRPr="00981770" w14:paraId="5C907C82" w14:textId="77777777" w:rsidTr="0004127B">
        <w:tc>
          <w:tcPr>
            <w:tcW w:w="9972" w:type="dxa"/>
            <w:gridSpan w:val="3"/>
          </w:tcPr>
          <w:p w14:paraId="36EDD1A5" w14:textId="77777777" w:rsidR="00D75524" w:rsidRPr="00981770" w:rsidRDefault="00D75524" w:rsidP="00470889">
            <w:pPr>
              <w:pStyle w:val="table-e"/>
              <w:spacing w:line="240" w:lineRule="auto"/>
              <w:rPr>
                <w:iCs/>
                <w:sz w:val="24"/>
                <w:szCs w:val="24"/>
              </w:rPr>
            </w:pPr>
          </w:p>
        </w:tc>
      </w:tr>
    </w:tbl>
    <w:p w14:paraId="2E0571B3" w14:textId="47FA7517" w:rsidR="00D75524" w:rsidRPr="00470889" w:rsidRDefault="005A42E5" w:rsidP="00470889">
      <w:pPr>
        <w:pStyle w:val="footnote-e"/>
        <w:spacing w:line="240" w:lineRule="auto"/>
        <w:rPr>
          <w:sz w:val="24"/>
          <w:szCs w:val="24"/>
        </w:rPr>
      </w:pPr>
      <w:r w:rsidRPr="005A42E5">
        <w:rPr>
          <w:sz w:val="24"/>
          <w:szCs w:val="24"/>
        </w:rPr>
        <w:t xml:space="preserve">RCP-E </w:t>
      </w:r>
      <w:r w:rsidR="00620870">
        <w:rPr>
          <w:sz w:val="24"/>
          <w:szCs w:val="24"/>
        </w:rPr>
        <w:t>50A</w:t>
      </w:r>
      <w:r w:rsidRPr="005A42E5">
        <w:rPr>
          <w:sz w:val="24"/>
          <w:szCs w:val="24"/>
        </w:rPr>
        <w:t xml:space="preserve"> (</w:t>
      </w:r>
      <w:r w:rsidR="00620870">
        <w:rPr>
          <w:sz w:val="24"/>
          <w:szCs w:val="24"/>
        </w:rPr>
        <w:t>November 8, 2021</w:t>
      </w:r>
      <w:r w:rsidRPr="005A42E5">
        <w:rPr>
          <w:sz w:val="24"/>
          <w:szCs w:val="24"/>
        </w:rPr>
        <w:t>)</w:t>
      </w:r>
    </w:p>
    <w:sectPr w:rsidR="00D75524" w:rsidRPr="0047088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C9A6" w14:textId="77777777" w:rsidR="004B02AD" w:rsidRDefault="004B02AD" w:rsidP="00C667A7">
      <w:r>
        <w:separator/>
      </w:r>
    </w:p>
  </w:endnote>
  <w:endnote w:type="continuationSeparator" w:id="0">
    <w:p w14:paraId="454EA969" w14:textId="77777777" w:rsidR="004B02AD" w:rsidRDefault="004B02AD" w:rsidP="00C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4C74" w14:textId="77777777" w:rsidR="004B02AD" w:rsidRDefault="004B02AD" w:rsidP="00C667A7">
      <w:r>
        <w:separator/>
      </w:r>
    </w:p>
  </w:footnote>
  <w:footnote w:type="continuationSeparator" w:id="0">
    <w:p w14:paraId="6E7FB59B" w14:textId="77777777" w:rsidR="004B02AD" w:rsidRDefault="004B02AD" w:rsidP="00C66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A7"/>
    <w:rsid w:val="0004127B"/>
    <w:rsid w:val="000736D9"/>
    <w:rsid w:val="00113B74"/>
    <w:rsid w:val="00117837"/>
    <w:rsid w:val="001616C1"/>
    <w:rsid w:val="00163857"/>
    <w:rsid w:val="002A6E6F"/>
    <w:rsid w:val="00387332"/>
    <w:rsid w:val="0039658B"/>
    <w:rsid w:val="003C43D1"/>
    <w:rsid w:val="003E7B1C"/>
    <w:rsid w:val="003F5F84"/>
    <w:rsid w:val="00451CE9"/>
    <w:rsid w:val="00470889"/>
    <w:rsid w:val="00490067"/>
    <w:rsid w:val="00490C67"/>
    <w:rsid w:val="0049736C"/>
    <w:rsid w:val="004B02AD"/>
    <w:rsid w:val="004B09EC"/>
    <w:rsid w:val="004D4F24"/>
    <w:rsid w:val="004F456B"/>
    <w:rsid w:val="005379E0"/>
    <w:rsid w:val="00550A78"/>
    <w:rsid w:val="005809A4"/>
    <w:rsid w:val="005A42E5"/>
    <w:rsid w:val="005A54A8"/>
    <w:rsid w:val="005B5705"/>
    <w:rsid w:val="005C5C1E"/>
    <w:rsid w:val="005E0756"/>
    <w:rsid w:val="00616212"/>
    <w:rsid w:val="0061680A"/>
    <w:rsid w:val="00620870"/>
    <w:rsid w:val="006417A8"/>
    <w:rsid w:val="00691351"/>
    <w:rsid w:val="006C0CC0"/>
    <w:rsid w:val="00707555"/>
    <w:rsid w:val="0075667E"/>
    <w:rsid w:val="00761C8F"/>
    <w:rsid w:val="007779A1"/>
    <w:rsid w:val="0081208C"/>
    <w:rsid w:val="00815BBA"/>
    <w:rsid w:val="00882587"/>
    <w:rsid w:val="008C4602"/>
    <w:rsid w:val="008D57DE"/>
    <w:rsid w:val="00981770"/>
    <w:rsid w:val="009D2F4C"/>
    <w:rsid w:val="009F357C"/>
    <w:rsid w:val="00A03B48"/>
    <w:rsid w:val="00A429C9"/>
    <w:rsid w:val="00A50DA5"/>
    <w:rsid w:val="00AC5470"/>
    <w:rsid w:val="00AC5834"/>
    <w:rsid w:val="00B02D74"/>
    <w:rsid w:val="00B034AF"/>
    <w:rsid w:val="00B22760"/>
    <w:rsid w:val="00B22F65"/>
    <w:rsid w:val="00B637D3"/>
    <w:rsid w:val="00B67BDB"/>
    <w:rsid w:val="00BA49D3"/>
    <w:rsid w:val="00BF0D19"/>
    <w:rsid w:val="00C17CAC"/>
    <w:rsid w:val="00C46428"/>
    <w:rsid w:val="00C667A7"/>
    <w:rsid w:val="00D15143"/>
    <w:rsid w:val="00D75524"/>
    <w:rsid w:val="00D92EB2"/>
    <w:rsid w:val="00DD7A49"/>
    <w:rsid w:val="00EC20DE"/>
    <w:rsid w:val="00EC4AA8"/>
    <w:rsid w:val="00EE0B73"/>
    <w:rsid w:val="00EE6449"/>
    <w:rsid w:val="00F6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FBE99D"/>
  <w15:chartTrackingRefBased/>
  <w15:docId w15:val="{578B3702-4D78-4297-B2CA-560162A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CDDE6527E24DB643B5F69070E082" ma:contentTypeVersion="12" ma:contentTypeDescription="Create a new document." ma:contentTypeScope="" ma:versionID="2354fc28fb2966f613d07b0eeff9e1cb">
  <xsd:schema xmlns:xsd="http://www.w3.org/2001/XMLSchema" xmlns:xs="http://www.w3.org/2001/XMLSchema" xmlns:p="http://schemas.microsoft.com/office/2006/metadata/properties" xmlns:ns3="70bcd7fa-3964-41d1-86f1-759e9d09d5c8" xmlns:ns4="90ceff6f-15c0-4a07-9ca6-2bdcb2415d27" targetNamespace="http://schemas.microsoft.com/office/2006/metadata/properties" ma:root="true" ma:fieldsID="56a035f9d33db0fd255b9758416bdb7b" ns3:_="" ns4:_="">
    <xsd:import namespace="70bcd7fa-3964-41d1-86f1-759e9d09d5c8"/>
    <xsd:import namespace="90ceff6f-15c0-4a07-9ca6-2bdcb2415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cd7fa-3964-41d1-86f1-759e9d09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eff6f-15c0-4a07-9ca6-2bdcb2415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4983-4347-48E2-9F5D-82DE9B9C4A0B}">
  <ds:schemaRefs>
    <ds:schemaRef ds:uri="http://purl.org/dc/elements/1.1/"/>
    <ds:schemaRef ds:uri="http://purl.org/dc/terms/"/>
    <ds:schemaRef ds:uri="70bcd7fa-3964-41d1-86f1-759e9d09d5c8"/>
    <ds:schemaRef ds:uri="90ceff6f-15c0-4a07-9ca6-2bdcb2415d27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54C88F-0C58-4D12-BC2A-DD4C52CD9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586AB-6C3C-4FE3-9BC8-4C142342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cd7fa-3964-41d1-86f1-759e9d09d5c8"/>
    <ds:schemaRef ds:uri="90ceff6f-15c0-4a07-9ca6-2bdcb2415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50A </vt:lpstr>
    </vt:vector>
  </TitlesOfParts>
  <Company>MAG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50A </dc:title>
  <dc:subject>Form 50A, Certificate of Readiness</dc:subject>
  <dc:creator>Rottman, M.</dc:creator>
  <cp:keywords/>
  <dc:description/>
  <cp:lastModifiedBy>Rottman, Mike (MAG)</cp:lastModifiedBy>
  <cp:revision>60</cp:revision>
  <cp:lastPrinted>2021-11-23T04:08:00Z</cp:lastPrinted>
  <dcterms:created xsi:type="dcterms:W3CDTF">2021-06-14T02:41:00Z</dcterms:created>
  <dcterms:modified xsi:type="dcterms:W3CDTF">2022-01-21T14:49:00Z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0x010100B901CDDE6527E24DB643B5F69070E082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2021-12-07T17:40:11Z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e3ba98d3-c441-48a0-ac63-66c4d9b06869</vt:lpwstr>
  </property>
  <property fmtid="{D5CDD505-2E9C-101B-9397-08002B2CF9AE}" pid="9" name="MSIP_Label_034a106e-6316-442c-ad35-738afd673d2b_ContentBits">
    <vt:lpwstr>0</vt:lpwstr>
  </property>
</Properties>
</file>