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A3FD" w14:textId="77777777" w:rsidR="00376580" w:rsidRPr="00720EC9" w:rsidRDefault="00376580" w:rsidP="00BC207B">
      <w:pPr>
        <w:pStyle w:val="form-e"/>
        <w:tabs>
          <w:tab w:val="clear" w:pos="0"/>
        </w:tabs>
        <w:spacing w:before="0" w:line="240" w:lineRule="auto"/>
        <w:jc w:val="right"/>
        <w:rPr>
          <w:i/>
          <w:caps w:val="0"/>
          <w:sz w:val="24"/>
          <w:szCs w:val="24"/>
          <w:lang w:val="fr-C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EC9">
        <w:rPr>
          <w:i/>
          <w:caps w:val="0"/>
          <w:sz w:val="24"/>
          <w:szCs w:val="24"/>
          <w:lang w:val="fr-CA"/>
        </w:rPr>
        <w:t>(</w:t>
      </w:r>
      <w:r w:rsidR="001334BA" w:rsidRPr="00720EC9">
        <w:rPr>
          <w:i/>
          <w:caps w:val="0"/>
          <w:sz w:val="24"/>
          <w:szCs w:val="24"/>
          <w:lang w:val="fr-CA"/>
        </w:rPr>
        <w:t>N</w:t>
      </w:r>
      <w:r w:rsidR="001334BA" w:rsidRPr="00720EC9">
        <w:rPr>
          <w:i/>
          <w:caps w:val="0"/>
          <w:sz w:val="24"/>
          <w:szCs w:val="24"/>
          <w:vertAlign w:val="superscript"/>
          <w:lang w:val="fr-CA"/>
        </w:rPr>
        <w:t>o</w:t>
      </w:r>
      <w:r w:rsidRPr="00720EC9">
        <w:rPr>
          <w:i/>
          <w:caps w:val="0"/>
          <w:sz w:val="24"/>
          <w:szCs w:val="24"/>
          <w:lang w:val="fr-CA"/>
        </w:rPr>
        <w:t xml:space="preserve"> d</w:t>
      </w:r>
      <w:r w:rsidR="00915502" w:rsidRPr="00720EC9">
        <w:rPr>
          <w:i/>
          <w:caps w:val="0"/>
          <w:sz w:val="24"/>
          <w:szCs w:val="24"/>
          <w:lang w:val="fr-CA"/>
        </w:rPr>
        <w:t xml:space="preserve">e </w:t>
      </w:r>
      <w:r w:rsidRPr="00720EC9">
        <w:rPr>
          <w:i/>
          <w:caps w:val="0"/>
          <w:sz w:val="24"/>
          <w:szCs w:val="24"/>
          <w:lang w:val="fr-CA"/>
        </w:rPr>
        <w:t>dossier d</w:t>
      </w:r>
      <w:r w:rsidR="00BC207B" w:rsidRPr="00720EC9">
        <w:rPr>
          <w:i/>
          <w:caps w:val="0"/>
          <w:sz w:val="24"/>
          <w:szCs w:val="24"/>
          <w:lang w:val="fr-CA"/>
        </w:rPr>
        <w:t>e la Cour</w:t>
      </w:r>
      <w:r w:rsidRPr="00720EC9">
        <w:rPr>
          <w:i/>
          <w:caps w:val="0"/>
          <w:sz w:val="24"/>
          <w:szCs w:val="24"/>
          <w:lang w:val="fr-CA"/>
        </w:rPr>
        <w:t>)</w:t>
      </w:r>
    </w:p>
    <w:p w14:paraId="78F90204" w14:textId="77777777" w:rsidR="00376580" w:rsidRPr="00720EC9" w:rsidRDefault="00376580" w:rsidP="001819B8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03CF3CE2" w14:textId="77777777" w:rsidR="00052CD7" w:rsidRPr="00720EC9" w:rsidRDefault="00052CD7" w:rsidP="001819B8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Formule 53C</w:t>
      </w:r>
    </w:p>
    <w:p w14:paraId="405F4D18" w14:textId="77777777" w:rsidR="00052CD7" w:rsidRPr="00720EC9" w:rsidRDefault="00052CD7" w:rsidP="001819B8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Loi sur les tribunaux judiciaires</w:t>
      </w:r>
    </w:p>
    <w:p w14:paraId="231D64E4" w14:textId="77777777" w:rsidR="00052CD7" w:rsidRPr="00720EC9" w:rsidRDefault="00052CD7" w:rsidP="001819B8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assignation à un témoin en dehors de l’ontario</w:t>
      </w:r>
    </w:p>
    <w:p w14:paraId="39B44A22" w14:textId="77777777" w:rsidR="00052CD7" w:rsidRPr="00720EC9" w:rsidRDefault="00052CD7" w:rsidP="001819B8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(</w:t>
      </w:r>
      <w:proofErr w:type="gramStart"/>
      <w:r w:rsidRPr="00720EC9">
        <w:rPr>
          <w:sz w:val="24"/>
          <w:szCs w:val="24"/>
        </w:rPr>
        <w:t>titre</w:t>
      </w:r>
      <w:proofErr w:type="gramEnd"/>
      <w:r w:rsidRPr="00720EC9">
        <w:rPr>
          <w:sz w:val="24"/>
          <w:szCs w:val="24"/>
        </w:rPr>
        <w:t>)</w:t>
      </w:r>
    </w:p>
    <w:p w14:paraId="548CC2E2" w14:textId="33F7EDBE" w:rsidR="00052CD7" w:rsidRPr="000A7FB1" w:rsidRDefault="001E33B4" w:rsidP="001819B8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i w:val="0"/>
          <w:iCs/>
          <w:sz w:val="24"/>
          <w:szCs w:val="24"/>
        </w:rPr>
      </w:pPr>
      <w:r w:rsidRPr="000A7FB1">
        <w:rPr>
          <w:i w:val="0"/>
          <w:iCs/>
          <w:sz w:val="24"/>
          <w:szCs w:val="24"/>
        </w:rPr>
        <w:t>[SCEAU]</w:t>
      </w:r>
      <w:r w:rsidR="00052CD7" w:rsidRPr="000A7FB1">
        <w:rPr>
          <w:i w:val="0"/>
          <w:iCs/>
          <w:sz w:val="24"/>
          <w:szCs w:val="24"/>
        </w:rPr>
        <w:br/>
      </w:r>
    </w:p>
    <w:p w14:paraId="371D2B59" w14:textId="77777777" w:rsidR="00052CD7" w:rsidRPr="00720EC9" w:rsidRDefault="00052CD7" w:rsidP="001819B8">
      <w:pPr>
        <w:pStyle w:val="zheadingx-f"/>
        <w:tabs>
          <w:tab w:val="clear" w:pos="0"/>
        </w:tabs>
        <w:spacing w:line="240" w:lineRule="auto"/>
        <w:rPr>
          <w:b/>
          <w:sz w:val="24"/>
          <w:szCs w:val="24"/>
        </w:rPr>
      </w:pPr>
      <w:r w:rsidRPr="00720EC9">
        <w:rPr>
          <w:sz w:val="24"/>
          <w:szCs w:val="24"/>
        </w:rPr>
        <w:t>assignation à un témoin en dehors de l’ontario</w:t>
      </w:r>
      <w:r w:rsidRPr="00720EC9">
        <w:rPr>
          <w:b/>
          <w:sz w:val="24"/>
          <w:szCs w:val="24"/>
        </w:rPr>
        <w:br/>
      </w:r>
    </w:p>
    <w:p w14:paraId="7514C79A" w14:textId="77777777" w:rsidR="00052CD7" w:rsidRPr="00720EC9" w:rsidRDefault="00052CD7" w:rsidP="001819B8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720EC9">
        <w:rPr>
          <w:sz w:val="24"/>
          <w:szCs w:val="24"/>
        </w:rPr>
        <w:t xml:space="preserve">À </w:t>
      </w:r>
      <w:r w:rsidRPr="00720EC9">
        <w:rPr>
          <w:sz w:val="24"/>
          <w:szCs w:val="24"/>
        </w:rPr>
        <w:tab/>
      </w:r>
      <w:r w:rsidRPr="00720EC9">
        <w:rPr>
          <w:i/>
          <w:sz w:val="24"/>
          <w:szCs w:val="24"/>
        </w:rPr>
        <w:t>(nom du témoin)</w:t>
      </w:r>
    </w:p>
    <w:p w14:paraId="393A49B8" w14:textId="77777777" w:rsidR="00376580" w:rsidRPr="00720EC9" w:rsidRDefault="00052CD7" w:rsidP="001819B8">
      <w:pPr>
        <w:pStyle w:val="zparawtab-f"/>
        <w:spacing w:line="240" w:lineRule="auto"/>
        <w:rPr>
          <w:iCs/>
          <w:sz w:val="24"/>
          <w:szCs w:val="24"/>
        </w:rPr>
      </w:pPr>
      <w:r w:rsidRPr="00720EC9">
        <w:rPr>
          <w:sz w:val="24"/>
          <w:szCs w:val="24"/>
        </w:rPr>
        <w:tab/>
      </w:r>
      <w:r w:rsidRPr="00720EC9">
        <w:rPr>
          <w:sz w:val="24"/>
          <w:szCs w:val="24"/>
        </w:rPr>
        <w:tab/>
        <w:t xml:space="preserve">VOUS ÊTES REQUIS(E) DE TÉMOIGNER (devant le tribunal lors de l’instruction de la présente </w:t>
      </w:r>
      <w:proofErr w:type="gramStart"/>
      <w:r w:rsidRPr="00720EC9">
        <w:rPr>
          <w:sz w:val="24"/>
          <w:szCs w:val="24"/>
        </w:rPr>
        <w:t>instance</w:t>
      </w:r>
      <w:proofErr w:type="gramEnd"/>
      <w:r w:rsidRPr="00720EC9">
        <w:rPr>
          <w:sz w:val="24"/>
          <w:szCs w:val="24"/>
        </w:rPr>
        <w:t xml:space="preserve">, lors d’un interrogatoire préalable, lors d’un contre-interrogatoire sur </w:t>
      </w:r>
      <w:r w:rsidR="00915502" w:rsidRPr="00720EC9">
        <w:rPr>
          <w:sz w:val="24"/>
          <w:szCs w:val="24"/>
        </w:rPr>
        <w:t xml:space="preserve">votre </w:t>
      </w:r>
      <w:r w:rsidRPr="00720EC9">
        <w:rPr>
          <w:sz w:val="24"/>
          <w:szCs w:val="24"/>
        </w:rPr>
        <w:t>affidavit en date du</w:t>
      </w:r>
      <w:r w:rsidRPr="00720EC9">
        <w:rPr>
          <w:i/>
          <w:sz w:val="24"/>
          <w:szCs w:val="24"/>
        </w:rPr>
        <w:t xml:space="preserve"> (date), etc.)</w:t>
      </w:r>
      <w:r w:rsidR="00376580" w:rsidRPr="00720EC9">
        <w:rPr>
          <w:i/>
          <w:sz w:val="24"/>
          <w:szCs w:val="24"/>
        </w:rPr>
        <w:t xml:space="preserve"> </w:t>
      </w:r>
      <w:r w:rsidR="00376580" w:rsidRPr="00720EC9">
        <w:rPr>
          <w:iCs/>
          <w:sz w:val="24"/>
          <w:szCs w:val="24"/>
        </w:rPr>
        <w:t>(</w:t>
      </w:r>
      <w:r w:rsidR="00376580" w:rsidRPr="00720EC9">
        <w:rPr>
          <w:i/>
          <w:sz w:val="24"/>
          <w:szCs w:val="24"/>
        </w:rPr>
        <w:t>choisir l’une des options suivantes</w:t>
      </w:r>
      <w:r w:rsidR="00376580" w:rsidRPr="00720EC9">
        <w:rPr>
          <w:iCs/>
          <w:sz w:val="24"/>
          <w:szCs w:val="24"/>
        </w:rPr>
        <w:t>)</w:t>
      </w:r>
    </w:p>
    <w:p w14:paraId="0C2AEB8B" w14:textId="77777777" w:rsidR="00376580" w:rsidRPr="00720EC9" w:rsidRDefault="00376580" w:rsidP="001819B8">
      <w:pPr>
        <w:pStyle w:val="zparawtab-f"/>
        <w:spacing w:line="240" w:lineRule="auto"/>
        <w:rPr>
          <w:iCs/>
          <w:sz w:val="24"/>
          <w:szCs w:val="24"/>
        </w:rPr>
      </w:pPr>
    </w:p>
    <w:p w14:paraId="659AE2D9" w14:textId="77777777" w:rsidR="00376580" w:rsidRPr="00720EC9" w:rsidRDefault="00915502" w:rsidP="001819B8">
      <w:pPr>
        <w:pStyle w:val="zparawtab-f"/>
        <w:spacing w:line="240" w:lineRule="auto"/>
        <w:rPr>
          <w:iCs/>
          <w:sz w:val="24"/>
          <w:szCs w:val="24"/>
        </w:rPr>
      </w:pPr>
      <w:r w:rsidRPr="00720EC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20EC9">
        <w:rPr>
          <w:rFonts w:ascii="Times New Roman" w:hAnsi="Times New Roman"/>
          <w:sz w:val="24"/>
          <w:szCs w:val="24"/>
        </w:rPr>
        <w:instrText xml:space="preserve"> FORMCHECKBOX </w:instrText>
      </w:r>
      <w:r w:rsidR="000A7FB1">
        <w:rPr>
          <w:rFonts w:ascii="Times New Roman" w:hAnsi="Times New Roman"/>
          <w:sz w:val="24"/>
          <w:szCs w:val="24"/>
        </w:rPr>
      </w:r>
      <w:r w:rsidR="000A7FB1">
        <w:rPr>
          <w:rFonts w:ascii="Times New Roman" w:hAnsi="Times New Roman"/>
          <w:sz w:val="24"/>
          <w:szCs w:val="24"/>
        </w:rPr>
        <w:fldChar w:fldCharType="separate"/>
      </w:r>
      <w:r w:rsidRPr="00720EC9">
        <w:rPr>
          <w:rFonts w:ascii="Times New Roman" w:hAnsi="Times New Roman"/>
          <w:sz w:val="24"/>
          <w:szCs w:val="24"/>
        </w:rPr>
        <w:fldChar w:fldCharType="end"/>
      </w:r>
      <w:r w:rsidRPr="00720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580" w:rsidRPr="00720EC9">
        <w:rPr>
          <w:iCs/>
          <w:sz w:val="24"/>
          <w:szCs w:val="24"/>
        </w:rPr>
        <w:t>en</w:t>
      </w:r>
      <w:proofErr w:type="gramEnd"/>
      <w:r w:rsidR="00376580" w:rsidRPr="00720EC9">
        <w:rPr>
          <w:iCs/>
          <w:sz w:val="24"/>
          <w:szCs w:val="24"/>
        </w:rPr>
        <w:t xml:space="preserve"> personne</w:t>
      </w:r>
    </w:p>
    <w:p w14:paraId="01FD973F" w14:textId="77777777" w:rsidR="00376580" w:rsidRPr="00720EC9" w:rsidRDefault="00915502" w:rsidP="001819B8">
      <w:pPr>
        <w:pStyle w:val="zparawtab-f"/>
        <w:spacing w:line="240" w:lineRule="auto"/>
        <w:rPr>
          <w:iCs/>
          <w:sz w:val="24"/>
          <w:szCs w:val="24"/>
        </w:rPr>
      </w:pPr>
      <w:r w:rsidRPr="00720EC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20EC9">
        <w:rPr>
          <w:rFonts w:ascii="Times New Roman" w:hAnsi="Times New Roman"/>
          <w:sz w:val="24"/>
          <w:szCs w:val="24"/>
        </w:rPr>
        <w:instrText xml:space="preserve"> FORMCHECKBOX </w:instrText>
      </w:r>
      <w:r w:rsidR="000A7FB1">
        <w:rPr>
          <w:rFonts w:ascii="Times New Roman" w:hAnsi="Times New Roman"/>
          <w:sz w:val="24"/>
          <w:szCs w:val="24"/>
        </w:rPr>
      </w:r>
      <w:r w:rsidR="000A7FB1">
        <w:rPr>
          <w:rFonts w:ascii="Times New Roman" w:hAnsi="Times New Roman"/>
          <w:sz w:val="24"/>
          <w:szCs w:val="24"/>
        </w:rPr>
        <w:fldChar w:fldCharType="separate"/>
      </w:r>
      <w:r w:rsidRPr="00720EC9">
        <w:rPr>
          <w:rFonts w:ascii="Times New Roman" w:hAnsi="Times New Roman"/>
          <w:sz w:val="24"/>
          <w:szCs w:val="24"/>
        </w:rPr>
        <w:fldChar w:fldCharType="end"/>
      </w:r>
      <w:r w:rsidRPr="00720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580" w:rsidRPr="00720EC9">
        <w:rPr>
          <w:iCs/>
          <w:sz w:val="24"/>
          <w:szCs w:val="24"/>
        </w:rPr>
        <w:t>par</w:t>
      </w:r>
      <w:proofErr w:type="gramEnd"/>
      <w:r w:rsidR="00376580" w:rsidRPr="00720EC9">
        <w:rPr>
          <w:iCs/>
          <w:sz w:val="24"/>
          <w:szCs w:val="24"/>
        </w:rPr>
        <w:t xml:space="preserve"> conférence téléphonique</w:t>
      </w:r>
    </w:p>
    <w:p w14:paraId="789FFB63" w14:textId="77777777" w:rsidR="00376580" w:rsidRPr="00720EC9" w:rsidRDefault="00915502" w:rsidP="001819B8">
      <w:pPr>
        <w:pStyle w:val="zparawtab-f"/>
        <w:spacing w:line="240" w:lineRule="auto"/>
        <w:rPr>
          <w:iCs/>
          <w:sz w:val="24"/>
          <w:szCs w:val="24"/>
        </w:rPr>
      </w:pPr>
      <w:r w:rsidRPr="00720EC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20EC9">
        <w:rPr>
          <w:rFonts w:ascii="Times New Roman" w:hAnsi="Times New Roman"/>
          <w:sz w:val="24"/>
          <w:szCs w:val="24"/>
        </w:rPr>
        <w:instrText xml:space="preserve"> FORMCHECKBOX </w:instrText>
      </w:r>
      <w:r w:rsidR="000A7FB1">
        <w:rPr>
          <w:rFonts w:ascii="Times New Roman" w:hAnsi="Times New Roman"/>
          <w:sz w:val="24"/>
          <w:szCs w:val="24"/>
        </w:rPr>
      </w:r>
      <w:r w:rsidR="000A7FB1">
        <w:rPr>
          <w:rFonts w:ascii="Times New Roman" w:hAnsi="Times New Roman"/>
          <w:sz w:val="24"/>
          <w:szCs w:val="24"/>
        </w:rPr>
        <w:fldChar w:fldCharType="separate"/>
      </w:r>
      <w:r w:rsidRPr="00720EC9">
        <w:rPr>
          <w:rFonts w:ascii="Times New Roman" w:hAnsi="Times New Roman"/>
          <w:sz w:val="24"/>
          <w:szCs w:val="24"/>
        </w:rPr>
        <w:fldChar w:fldCharType="end"/>
      </w:r>
      <w:r w:rsidRPr="00720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580" w:rsidRPr="00720EC9">
        <w:rPr>
          <w:iCs/>
          <w:sz w:val="24"/>
          <w:szCs w:val="24"/>
        </w:rPr>
        <w:t>par</w:t>
      </w:r>
      <w:proofErr w:type="gramEnd"/>
      <w:r w:rsidR="00376580" w:rsidRPr="00720EC9">
        <w:rPr>
          <w:iCs/>
          <w:sz w:val="24"/>
          <w:szCs w:val="24"/>
        </w:rPr>
        <w:t xml:space="preserve"> vidéoconférence</w:t>
      </w:r>
    </w:p>
    <w:p w14:paraId="2C7C0B51" w14:textId="77777777" w:rsidR="00915502" w:rsidRPr="00720EC9" w:rsidRDefault="00915502" w:rsidP="001819B8">
      <w:pPr>
        <w:pStyle w:val="zparawtab-f"/>
        <w:spacing w:line="240" w:lineRule="auto"/>
        <w:rPr>
          <w:iCs/>
          <w:sz w:val="24"/>
          <w:szCs w:val="24"/>
        </w:rPr>
      </w:pPr>
    </w:p>
    <w:p w14:paraId="2DCAE0B1" w14:textId="77777777" w:rsidR="00376580" w:rsidRPr="00720EC9" w:rsidRDefault="00376580" w:rsidP="001819B8">
      <w:pPr>
        <w:pStyle w:val="zparawtab-f"/>
        <w:spacing w:line="240" w:lineRule="auto"/>
        <w:rPr>
          <w:iCs/>
          <w:sz w:val="24"/>
          <w:szCs w:val="24"/>
        </w:rPr>
      </w:pPr>
      <w:proofErr w:type="gramStart"/>
      <w:r w:rsidRPr="00720EC9">
        <w:rPr>
          <w:iCs/>
          <w:sz w:val="24"/>
          <w:szCs w:val="24"/>
        </w:rPr>
        <w:t>à</w:t>
      </w:r>
      <w:proofErr w:type="gramEnd"/>
      <w:r w:rsidRPr="00720EC9">
        <w:rPr>
          <w:iCs/>
          <w:sz w:val="24"/>
          <w:szCs w:val="24"/>
        </w:rPr>
        <w:t xml:space="preserve"> l’endroit suivant</w:t>
      </w:r>
    </w:p>
    <w:p w14:paraId="5B1ABDF7" w14:textId="77777777" w:rsidR="00376580" w:rsidRPr="00720EC9" w:rsidRDefault="00376580" w:rsidP="001819B8">
      <w:pPr>
        <w:pStyle w:val="zparawtab-f"/>
        <w:spacing w:line="240" w:lineRule="auto"/>
        <w:rPr>
          <w:i/>
          <w:sz w:val="24"/>
          <w:szCs w:val="24"/>
        </w:rPr>
      </w:pPr>
      <w:r w:rsidRPr="00720EC9">
        <w:rPr>
          <w:iCs/>
          <w:sz w:val="24"/>
          <w:szCs w:val="24"/>
        </w:rPr>
        <w:t>(</w:t>
      </w:r>
      <w:proofErr w:type="gramStart"/>
      <w:r w:rsidRPr="00720EC9">
        <w:rPr>
          <w:i/>
          <w:sz w:val="24"/>
          <w:szCs w:val="24"/>
        </w:rPr>
        <w:t>adresse</w:t>
      </w:r>
      <w:proofErr w:type="gramEnd"/>
      <w:r w:rsidRPr="00720EC9">
        <w:rPr>
          <w:i/>
          <w:sz w:val="24"/>
          <w:szCs w:val="24"/>
        </w:rPr>
        <w:t xml:space="preserve"> du palais de justice, ou détails de la conférence téléphonique ou de la vidéoconférence, comme le numéro à composer, le code d’accès, le lien vidéo, etc., s’il y a lieu)</w:t>
      </w:r>
    </w:p>
    <w:p w14:paraId="2BF69A81" w14:textId="77777777" w:rsidR="00052CD7" w:rsidRPr="00720EC9" w:rsidRDefault="00052CD7" w:rsidP="001819B8">
      <w:pPr>
        <w:pStyle w:val="zparawtab-f"/>
        <w:spacing w:line="240" w:lineRule="auto"/>
        <w:rPr>
          <w:sz w:val="24"/>
          <w:szCs w:val="24"/>
        </w:rPr>
      </w:pPr>
      <w:r w:rsidRPr="00720EC9">
        <w:rPr>
          <w:i/>
          <w:sz w:val="24"/>
          <w:szCs w:val="24"/>
        </w:rPr>
        <w:t xml:space="preserve"> </w:t>
      </w:r>
      <w:proofErr w:type="gramStart"/>
      <w:r w:rsidRPr="00720EC9">
        <w:rPr>
          <w:sz w:val="24"/>
          <w:szCs w:val="24"/>
        </w:rPr>
        <w:t>le</w:t>
      </w:r>
      <w:proofErr w:type="gramEnd"/>
      <w:r w:rsidRPr="00720EC9">
        <w:rPr>
          <w:sz w:val="24"/>
          <w:szCs w:val="24"/>
        </w:rPr>
        <w:t xml:space="preserve"> </w:t>
      </w:r>
      <w:r w:rsidRPr="00720EC9">
        <w:rPr>
          <w:i/>
          <w:sz w:val="24"/>
          <w:szCs w:val="24"/>
        </w:rPr>
        <w:t xml:space="preserve">(jour) (date), </w:t>
      </w:r>
      <w:r w:rsidRPr="00720EC9">
        <w:rPr>
          <w:sz w:val="24"/>
          <w:szCs w:val="24"/>
        </w:rPr>
        <w:t>et d’y demeurer jusqu’à ce que votre présence ne soit plus requise.</w:t>
      </w:r>
    </w:p>
    <w:p w14:paraId="2E91FE50" w14:textId="77777777" w:rsidR="00E32984" w:rsidRPr="00720EC9" w:rsidRDefault="00845755" w:rsidP="001819B8">
      <w:pPr>
        <w:pStyle w:val="zparawtab-f"/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(</w:t>
      </w:r>
      <w:r w:rsidRPr="00720EC9">
        <w:rPr>
          <w:i/>
          <w:iCs/>
          <w:sz w:val="24"/>
          <w:szCs w:val="24"/>
        </w:rPr>
        <w:t xml:space="preserve">Ce paragraphe ne concerne que les interrogatoires </w:t>
      </w:r>
      <w:proofErr w:type="gramStart"/>
      <w:r w:rsidRPr="00720EC9">
        <w:rPr>
          <w:i/>
          <w:iCs/>
          <w:sz w:val="24"/>
          <w:szCs w:val="24"/>
        </w:rPr>
        <w:t>hors</w:t>
      </w:r>
      <w:proofErr w:type="gramEnd"/>
      <w:r w:rsidRPr="00720EC9">
        <w:rPr>
          <w:i/>
          <w:iCs/>
          <w:sz w:val="24"/>
          <w:szCs w:val="24"/>
        </w:rPr>
        <w:t xml:space="preserve"> la présence du tribunal – effacez s’il ne s’applique pas.</w:t>
      </w:r>
      <w:r w:rsidRPr="00720EC9">
        <w:rPr>
          <w:sz w:val="24"/>
          <w:szCs w:val="24"/>
        </w:rPr>
        <w:t>) Si vous vous opposez au mode de présence à la séance, vous devez en aviser la partie qui vous a assigné(e) ou son avocat (aux coordonnées figurant au bas de la présente formule)</w:t>
      </w:r>
      <w:r w:rsidRPr="00720EC9">
        <w:t xml:space="preserve">. </w:t>
      </w:r>
      <w:r w:rsidRPr="00720EC9">
        <w:rPr>
          <w:sz w:val="24"/>
          <w:szCs w:val="24"/>
        </w:rPr>
        <w:t>Si vous et la partie qui vous a assigné(e), ou d’autres parties, ne parvenez pas à une entente sur le mode de présence, la partie qui vous a assigné(e) doit demander la tenue d’une conférence relative à la cause pour que le tribunal puisse rendre une ordonnance en vertu du paragraphe 1.08 (8).</w:t>
      </w:r>
    </w:p>
    <w:p w14:paraId="31D6066D" w14:textId="77777777" w:rsidR="00052CD7" w:rsidRPr="00720EC9" w:rsidRDefault="00052CD7" w:rsidP="001819B8">
      <w:pPr>
        <w:pStyle w:val="zparawtab-f"/>
        <w:spacing w:line="240" w:lineRule="auto"/>
        <w:rPr>
          <w:i/>
          <w:sz w:val="24"/>
          <w:szCs w:val="24"/>
        </w:rPr>
      </w:pPr>
      <w:r w:rsidRPr="00720EC9">
        <w:rPr>
          <w:sz w:val="24"/>
          <w:szCs w:val="24"/>
        </w:rPr>
        <w:tab/>
      </w:r>
      <w:r w:rsidRPr="00720EC9">
        <w:rPr>
          <w:sz w:val="24"/>
          <w:szCs w:val="24"/>
        </w:rPr>
        <w:tab/>
        <w:t>VOUS ÊTES REQUIS(E) D</w:t>
      </w:r>
      <w:r w:rsidR="00B72CDE" w:rsidRPr="00720EC9">
        <w:rPr>
          <w:sz w:val="24"/>
          <w:szCs w:val="24"/>
        </w:rPr>
        <w:t>E PRODUIRE</w:t>
      </w:r>
      <w:r w:rsidRPr="00720EC9">
        <w:rPr>
          <w:sz w:val="24"/>
          <w:szCs w:val="24"/>
        </w:rPr>
        <w:t>, lors de l’instruction, les documents et objets suivants : </w:t>
      </w:r>
      <w:r w:rsidRPr="00720EC9">
        <w:rPr>
          <w:i/>
          <w:sz w:val="24"/>
          <w:szCs w:val="24"/>
        </w:rPr>
        <w:t>(indiquer la nature et la date de chaque document et donner suffisamment de précisions pour permettre d’identifier chaque document et objet.)</w:t>
      </w:r>
    </w:p>
    <w:p w14:paraId="7AC14262" w14:textId="77777777" w:rsidR="00052CD7" w:rsidRPr="00720EC9" w:rsidRDefault="00052CD7" w:rsidP="001819B8">
      <w:pPr>
        <w:pStyle w:val="zparawtab-f"/>
        <w:tabs>
          <w:tab w:val="left" w:leader="dot" w:pos="3587"/>
        </w:tabs>
        <w:spacing w:line="240" w:lineRule="auto"/>
        <w:jc w:val="left"/>
        <w:rPr>
          <w:sz w:val="24"/>
          <w:szCs w:val="24"/>
        </w:rPr>
      </w:pPr>
      <w:r w:rsidRPr="00720EC9">
        <w:rPr>
          <w:sz w:val="24"/>
          <w:szCs w:val="24"/>
        </w:rPr>
        <w:tab/>
      </w:r>
      <w:r w:rsidRPr="00720EC9">
        <w:rPr>
          <w:sz w:val="24"/>
          <w:szCs w:val="24"/>
        </w:rPr>
        <w:tab/>
        <w:t xml:space="preserve">L’INDEMNITÉ DE PRÉSENCE pour </w:t>
      </w:r>
      <w:r w:rsidRPr="00720EC9">
        <w:rPr>
          <w:sz w:val="24"/>
          <w:szCs w:val="24"/>
        </w:rPr>
        <w:tab/>
        <w:t xml:space="preserve"> jour(s) est signifiée en même temps que la présente assignation et calculée conformément à la </w:t>
      </w:r>
      <w:r w:rsidRPr="00720EC9">
        <w:rPr>
          <w:i/>
          <w:sz w:val="24"/>
          <w:szCs w:val="24"/>
        </w:rPr>
        <w:t xml:space="preserve">Loi sur les assignations interprovinciales </w:t>
      </w:r>
      <w:r w:rsidRPr="00720EC9">
        <w:rPr>
          <w:sz w:val="24"/>
          <w:szCs w:val="24"/>
        </w:rPr>
        <w:t>(Ontario), comme suit :</w:t>
      </w:r>
    </w:p>
    <w:p w14:paraId="631CB20B" w14:textId="77777777" w:rsidR="00052CD7" w:rsidRPr="00720EC9" w:rsidRDefault="00052CD7" w:rsidP="001819B8">
      <w:pPr>
        <w:rPr>
          <w:snapToGrid w:val="0"/>
          <w:lang w:val="fr-CA"/>
        </w:rPr>
      </w:pPr>
    </w:p>
    <w:tbl>
      <w:tblPr>
        <w:tblW w:w="0" w:type="auto"/>
        <w:tblInd w:w="82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480"/>
        <w:gridCol w:w="1503"/>
      </w:tblGrid>
      <w:tr w:rsidR="00052CD7" w:rsidRPr="00720EC9" w14:paraId="20405CD2" w14:textId="77777777" w:rsidTr="001819B8">
        <w:tc>
          <w:tcPr>
            <w:tcW w:w="6480" w:type="dxa"/>
          </w:tcPr>
          <w:p w14:paraId="5EE7475B" w14:textId="77777777" w:rsidR="00052CD7" w:rsidRPr="00720EC9" w:rsidRDefault="00052CD7" w:rsidP="001819B8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 xml:space="preserve">Indemnité de présence de 20 $ par jour pour chaque jour </w:t>
            </w:r>
            <w:r w:rsidRPr="00720EC9">
              <w:rPr>
                <w:sz w:val="24"/>
                <w:szCs w:val="24"/>
              </w:rPr>
              <w:lastRenderedPageBreak/>
              <w:t>d’absence de votre domicile habituel (au moins 60 $)</w:t>
            </w:r>
          </w:p>
        </w:tc>
        <w:tc>
          <w:tcPr>
            <w:tcW w:w="1503" w:type="dxa"/>
          </w:tcPr>
          <w:p w14:paraId="69A95575" w14:textId="77777777" w:rsidR="00052CD7" w:rsidRPr="00720EC9" w:rsidRDefault="00052CD7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lastRenderedPageBreak/>
              <w:br/>
            </w:r>
            <w:r w:rsidRPr="00720EC9">
              <w:rPr>
                <w:sz w:val="24"/>
                <w:szCs w:val="24"/>
              </w:rPr>
              <w:lastRenderedPageBreak/>
              <w:tab/>
              <w:t>$</w:t>
            </w:r>
          </w:p>
        </w:tc>
      </w:tr>
      <w:tr w:rsidR="00052CD7" w:rsidRPr="00720EC9" w14:paraId="2EEDD143" w14:textId="77777777" w:rsidTr="001819B8">
        <w:tc>
          <w:tcPr>
            <w:tcW w:w="6480" w:type="dxa"/>
          </w:tcPr>
          <w:p w14:paraId="6035ACAB" w14:textId="77777777" w:rsidR="00052CD7" w:rsidRPr="00720EC9" w:rsidRDefault="00052CD7" w:rsidP="001819B8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lastRenderedPageBreak/>
              <w:t>Indemnité de déplacement</w:t>
            </w:r>
          </w:p>
        </w:tc>
        <w:tc>
          <w:tcPr>
            <w:tcW w:w="1503" w:type="dxa"/>
          </w:tcPr>
          <w:p w14:paraId="062E07CC" w14:textId="77777777" w:rsidR="00052CD7" w:rsidRPr="00720EC9" w:rsidRDefault="00052CD7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ab/>
              <w:t>$</w:t>
            </w:r>
          </w:p>
        </w:tc>
      </w:tr>
      <w:tr w:rsidR="00052CD7" w:rsidRPr="00720EC9" w14:paraId="1D185082" w14:textId="77777777" w:rsidTr="001819B8">
        <w:tc>
          <w:tcPr>
            <w:tcW w:w="6480" w:type="dxa"/>
          </w:tcPr>
          <w:p w14:paraId="7481BAFF" w14:textId="77777777" w:rsidR="00052CD7" w:rsidRPr="00720EC9" w:rsidRDefault="00052CD7" w:rsidP="001819B8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>Indemnité de logement pour au moins trois jours (au moins 60 $)</w:t>
            </w:r>
          </w:p>
        </w:tc>
        <w:tc>
          <w:tcPr>
            <w:tcW w:w="1503" w:type="dxa"/>
          </w:tcPr>
          <w:p w14:paraId="2FEFC9AA" w14:textId="77777777" w:rsidR="00052CD7" w:rsidRPr="00720EC9" w:rsidRDefault="00052CD7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ab/>
              <w:t>$</w:t>
            </w:r>
          </w:p>
        </w:tc>
      </w:tr>
      <w:tr w:rsidR="00052CD7" w:rsidRPr="00720EC9" w14:paraId="3AC7A8B1" w14:textId="77777777" w:rsidTr="001819B8">
        <w:tc>
          <w:tcPr>
            <w:tcW w:w="6480" w:type="dxa"/>
          </w:tcPr>
          <w:p w14:paraId="48D54539" w14:textId="77777777" w:rsidR="00052CD7" w:rsidRPr="00720EC9" w:rsidRDefault="00052CD7" w:rsidP="001819B8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>Indemnité de repas pour au moins trois jours (au moins 48 $</w:t>
            </w:r>
            <w:r w:rsidRPr="00720EC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03" w:type="dxa"/>
          </w:tcPr>
          <w:p w14:paraId="38CD65D0" w14:textId="77777777" w:rsidR="00052CD7" w:rsidRPr="00720EC9" w:rsidRDefault="00052CD7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ab/>
              <w:t>$</w:t>
            </w:r>
          </w:p>
        </w:tc>
      </w:tr>
      <w:tr w:rsidR="001819B8" w:rsidRPr="00720EC9" w14:paraId="51EBEE81" w14:textId="77777777" w:rsidTr="001819B8">
        <w:tc>
          <w:tcPr>
            <w:tcW w:w="6480" w:type="dxa"/>
          </w:tcPr>
          <w:p w14:paraId="189F56C2" w14:textId="77777777" w:rsidR="001819B8" w:rsidRPr="00720EC9" w:rsidRDefault="001819B8" w:rsidP="001819B8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D01CC1" w14:textId="77777777" w:rsidR="001819B8" w:rsidRPr="00720EC9" w:rsidRDefault="001819B8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52CD7" w:rsidRPr="00720EC9" w14:paraId="09352C0B" w14:textId="77777777" w:rsidTr="001819B8">
        <w:tc>
          <w:tcPr>
            <w:tcW w:w="6480" w:type="dxa"/>
          </w:tcPr>
          <w:p w14:paraId="6329B542" w14:textId="77777777" w:rsidR="00052CD7" w:rsidRPr="00720EC9" w:rsidRDefault="00052CD7" w:rsidP="001819B8">
            <w:pPr>
              <w:pStyle w:val="table-f"/>
              <w:spacing w:line="240" w:lineRule="auto"/>
              <w:jc w:val="right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>TOTAL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21BA27B" w14:textId="77777777" w:rsidR="00052CD7" w:rsidRPr="00720EC9" w:rsidRDefault="00052CD7" w:rsidP="001819B8">
            <w:pPr>
              <w:pStyle w:val="table-f"/>
              <w:tabs>
                <w:tab w:val="left" w:leader="dot" w:pos="1200"/>
              </w:tabs>
              <w:spacing w:line="240" w:lineRule="auto"/>
              <w:rPr>
                <w:sz w:val="24"/>
                <w:szCs w:val="24"/>
              </w:rPr>
            </w:pPr>
            <w:r w:rsidRPr="00720EC9">
              <w:rPr>
                <w:sz w:val="24"/>
                <w:szCs w:val="24"/>
              </w:rPr>
              <w:tab/>
              <w:t>$</w:t>
            </w:r>
          </w:p>
        </w:tc>
      </w:tr>
    </w:tbl>
    <w:p w14:paraId="57E74FED" w14:textId="77777777" w:rsidR="00052CD7" w:rsidRPr="00720EC9" w:rsidRDefault="00052CD7" w:rsidP="001819B8">
      <w:pPr>
        <w:rPr>
          <w:snapToGrid w:val="0"/>
          <w:lang w:val="fr-CA"/>
        </w:rPr>
      </w:pPr>
    </w:p>
    <w:p w14:paraId="5FF21E33" w14:textId="77777777" w:rsidR="00052CD7" w:rsidRPr="00720EC9" w:rsidRDefault="00052CD7" w:rsidP="001819B8">
      <w:pPr>
        <w:pStyle w:val="zparanoindt-f"/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Si votre présence est requise pour une plus longue période, vous aurez droit à une indemnité de présence supplémentaire.</w:t>
      </w:r>
    </w:p>
    <w:p w14:paraId="667D61F7" w14:textId="77777777" w:rsidR="00052CD7" w:rsidRPr="00720EC9" w:rsidRDefault="00052CD7" w:rsidP="001819B8">
      <w:pPr>
        <w:pStyle w:val="zparawtab-f"/>
        <w:tabs>
          <w:tab w:val="left" w:pos="3587"/>
        </w:tabs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ab/>
      </w:r>
      <w:r w:rsidRPr="00720EC9">
        <w:rPr>
          <w:sz w:val="24"/>
          <w:szCs w:val="24"/>
        </w:rPr>
        <w:tab/>
        <w:t xml:space="preserve">VOUS POUVEZ ÊTRE CONTRAINT(E) DE VOUS CONFORMER À CETTE ASSIGNATION par les tribunaux de votre province en vertu de la </w:t>
      </w:r>
      <w:r w:rsidRPr="00720EC9">
        <w:rPr>
          <w:i/>
          <w:sz w:val="24"/>
          <w:szCs w:val="24"/>
        </w:rPr>
        <w:t>Loi sur les assignations interprovinciales</w:t>
      </w:r>
      <w:r w:rsidRPr="00720EC9">
        <w:rPr>
          <w:sz w:val="24"/>
          <w:szCs w:val="24"/>
        </w:rPr>
        <w:t>.</w:t>
      </w:r>
    </w:p>
    <w:p w14:paraId="73243FF5" w14:textId="77777777" w:rsidR="00052CD7" w:rsidRPr="00720EC9" w:rsidRDefault="00052CD7" w:rsidP="001819B8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proofErr w:type="gramStart"/>
      <w:r w:rsidRPr="00720EC9">
        <w:rPr>
          <w:sz w:val="24"/>
          <w:szCs w:val="24"/>
          <w:lang w:val="fr-CA"/>
        </w:rPr>
        <w:t>date</w:t>
      </w:r>
      <w:proofErr w:type="gramEnd"/>
      <w:r w:rsidRPr="00720EC9">
        <w:rPr>
          <w:sz w:val="24"/>
          <w:szCs w:val="24"/>
          <w:lang w:val="fr-CA"/>
        </w:rPr>
        <w:t xml:space="preserve"> .................................................................</w:t>
      </w:r>
      <w:r w:rsidRPr="00720EC9">
        <w:rPr>
          <w:sz w:val="24"/>
          <w:szCs w:val="24"/>
          <w:lang w:val="fr-CA"/>
        </w:rPr>
        <w:tab/>
      </w:r>
      <w:proofErr w:type="gramStart"/>
      <w:r w:rsidRPr="00720EC9">
        <w:rPr>
          <w:sz w:val="24"/>
          <w:szCs w:val="24"/>
          <w:lang w:val="fr-CA"/>
        </w:rPr>
        <w:t>délivrée</w:t>
      </w:r>
      <w:proofErr w:type="gramEnd"/>
      <w:r w:rsidRPr="00720EC9">
        <w:rPr>
          <w:sz w:val="24"/>
          <w:szCs w:val="24"/>
          <w:lang w:val="fr-CA"/>
        </w:rPr>
        <w:t xml:space="preserve"> par ......................................................</w:t>
      </w:r>
      <w:r w:rsidR="00F64B87" w:rsidRPr="00720EC9">
        <w:rPr>
          <w:sz w:val="24"/>
          <w:szCs w:val="24"/>
          <w:lang w:val="fr-CA"/>
        </w:rPr>
        <w:t>.</w:t>
      </w:r>
      <w:r w:rsidRPr="00720EC9">
        <w:rPr>
          <w:sz w:val="24"/>
          <w:szCs w:val="24"/>
          <w:lang w:val="fr-CA"/>
        </w:rPr>
        <w:t>.........</w:t>
      </w:r>
    </w:p>
    <w:p w14:paraId="50B6842D" w14:textId="77777777" w:rsidR="00052CD7" w:rsidRPr="00720EC9" w:rsidRDefault="00052CD7" w:rsidP="001819B8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  <w:r w:rsidRPr="00720EC9">
        <w:rPr>
          <w:sz w:val="24"/>
          <w:szCs w:val="24"/>
          <w:lang w:val="fr-CA"/>
        </w:rPr>
        <w:tab/>
      </w:r>
      <w:proofErr w:type="gramStart"/>
      <w:r w:rsidRPr="00720EC9">
        <w:rPr>
          <w:sz w:val="24"/>
          <w:szCs w:val="24"/>
          <w:lang w:val="fr-CA"/>
        </w:rPr>
        <w:t>greffier</w:t>
      </w:r>
      <w:proofErr w:type="gramEnd"/>
      <w:r w:rsidRPr="00720EC9">
        <w:rPr>
          <w:sz w:val="24"/>
          <w:szCs w:val="24"/>
          <w:lang w:val="fr-CA"/>
        </w:rPr>
        <w:t xml:space="preserve"> local</w:t>
      </w:r>
    </w:p>
    <w:p w14:paraId="04F99B07" w14:textId="77777777" w:rsidR="00F64B87" w:rsidRPr="00720EC9" w:rsidRDefault="00F64B87" w:rsidP="001819B8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</w:p>
    <w:p w14:paraId="76BD0580" w14:textId="77777777" w:rsidR="00052CD7" w:rsidRPr="00720EC9" w:rsidRDefault="00052CD7" w:rsidP="001819B8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720EC9">
        <w:rPr>
          <w:sz w:val="24"/>
          <w:szCs w:val="24"/>
          <w:lang w:val="fr-CA"/>
        </w:rPr>
        <w:tab/>
      </w:r>
      <w:proofErr w:type="gramStart"/>
      <w:r w:rsidRPr="00720EC9">
        <w:rPr>
          <w:sz w:val="24"/>
          <w:szCs w:val="24"/>
          <w:lang w:val="fr-CA"/>
        </w:rPr>
        <w:t>adresse</w:t>
      </w:r>
      <w:proofErr w:type="gramEnd"/>
      <w:r w:rsidRPr="00720EC9">
        <w:rPr>
          <w:sz w:val="24"/>
          <w:szCs w:val="24"/>
          <w:lang w:val="fr-CA"/>
        </w:rPr>
        <w:t xml:space="preserve"> du</w:t>
      </w:r>
    </w:p>
    <w:p w14:paraId="4C88F4EA" w14:textId="77777777" w:rsidR="00052CD7" w:rsidRPr="00720EC9" w:rsidRDefault="00052CD7" w:rsidP="001819B8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720EC9">
        <w:rPr>
          <w:sz w:val="24"/>
          <w:szCs w:val="24"/>
          <w:lang w:val="fr-CA"/>
        </w:rPr>
        <w:tab/>
      </w:r>
      <w:proofErr w:type="gramStart"/>
      <w:r w:rsidRPr="00720EC9">
        <w:rPr>
          <w:sz w:val="24"/>
          <w:szCs w:val="24"/>
          <w:lang w:val="fr-CA"/>
        </w:rPr>
        <w:t>greffe</w:t>
      </w:r>
      <w:proofErr w:type="gramEnd"/>
      <w:r w:rsidRPr="00720EC9">
        <w:rPr>
          <w:sz w:val="24"/>
          <w:szCs w:val="24"/>
          <w:lang w:val="fr-CA"/>
        </w:rPr>
        <w:t xml:space="preserve">     ......................................................</w:t>
      </w:r>
      <w:r w:rsidR="00F64B87" w:rsidRPr="00720EC9">
        <w:rPr>
          <w:sz w:val="24"/>
          <w:szCs w:val="24"/>
          <w:lang w:val="fr-CA"/>
        </w:rPr>
        <w:t>.</w:t>
      </w:r>
      <w:r w:rsidRPr="00720EC9">
        <w:rPr>
          <w:sz w:val="24"/>
          <w:szCs w:val="24"/>
          <w:lang w:val="fr-CA"/>
        </w:rPr>
        <w:t>.............</w:t>
      </w:r>
    </w:p>
    <w:p w14:paraId="3D2880C3" w14:textId="77777777" w:rsidR="00052CD7" w:rsidRPr="00720EC9" w:rsidRDefault="00052CD7" w:rsidP="001819B8">
      <w:pPr>
        <w:pStyle w:val="table-e"/>
        <w:spacing w:line="240" w:lineRule="auto"/>
        <w:rPr>
          <w:sz w:val="24"/>
          <w:szCs w:val="24"/>
          <w:lang w:val="fr-CA"/>
        </w:rPr>
      </w:pPr>
    </w:p>
    <w:p w14:paraId="55E084D1" w14:textId="77777777" w:rsidR="00052CD7" w:rsidRPr="00720EC9" w:rsidRDefault="00052CD7" w:rsidP="001819B8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720EC9">
        <w:rPr>
          <w:sz w:val="24"/>
          <w:szCs w:val="24"/>
          <w:lang w:val="fr-CA"/>
        </w:rPr>
        <w:tab/>
        <w:t>.....................................................................</w:t>
      </w:r>
    </w:p>
    <w:p w14:paraId="215426CF" w14:textId="77777777" w:rsidR="00052CD7" w:rsidRPr="00720EC9" w:rsidRDefault="00052CD7" w:rsidP="001819B8">
      <w:pPr>
        <w:rPr>
          <w:snapToGrid w:val="0"/>
          <w:lang w:val="fr-CA"/>
        </w:rPr>
      </w:pPr>
    </w:p>
    <w:p w14:paraId="3461A7B8" w14:textId="77777777" w:rsidR="00052CD7" w:rsidRPr="00720EC9" w:rsidRDefault="00052CD7" w:rsidP="001819B8">
      <w:pPr>
        <w:pStyle w:val="zparanoindt-f"/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 xml:space="preserve">La présente assignation a été délivrée à la demande de la personne suivante et toute demande de renseignements peut lui être envoyée à l’adresse </w:t>
      </w:r>
      <w:r w:rsidR="00B72CDE" w:rsidRPr="00720EC9">
        <w:rPr>
          <w:sz w:val="24"/>
          <w:szCs w:val="24"/>
        </w:rPr>
        <w:t xml:space="preserve">ou au numéro </w:t>
      </w:r>
      <w:r w:rsidRPr="00720EC9">
        <w:rPr>
          <w:sz w:val="24"/>
          <w:szCs w:val="24"/>
        </w:rPr>
        <w:t>suivant</w:t>
      </w:r>
      <w:r w:rsidR="00B72CDE" w:rsidRPr="00720EC9">
        <w:rPr>
          <w:sz w:val="24"/>
          <w:szCs w:val="24"/>
        </w:rPr>
        <w:t>s</w:t>
      </w:r>
      <w:r w:rsidRPr="00720EC9">
        <w:rPr>
          <w:sz w:val="24"/>
          <w:szCs w:val="24"/>
        </w:rPr>
        <w:t> :</w:t>
      </w:r>
    </w:p>
    <w:p w14:paraId="216C137D" w14:textId="77777777" w:rsidR="00B72CDE" w:rsidRPr="00720EC9" w:rsidRDefault="00052CD7" w:rsidP="001819B8">
      <w:pPr>
        <w:pStyle w:val="zname-f"/>
        <w:spacing w:after="139" w:line="240" w:lineRule="auto"/>
        <w:jc w:val="right"/>
        <w:rPr>
          <w:sz w:val="24"/>
          <w:szCs w:val="24"/>
          <w:lang w:val="fr-CA"/>
        </w:rPr>
      </w:pPr>
      <w:r w:rsidRPr="00720EC9">
        <w:rPr>
          <w:sz w:val="24"/>
          <w:szCs w:val="24"/>
          <w:lang w:val="fr-CA"/>
        </w:rPr>
        <w:t>(</w:t>
      </w:r>
      <w:proofErr w:type="gramStart"/>
      <w:r w:rsidRPr="00720EC9">
        <w:rPr>
          <w:sz w:val="24"/>
          <w:szCs w:val="24"/>
          <w:lang w:val="fr-CA"/>
        </w:rPr>
        <w:t>nom</w:t>
      </w:r>
      <w:proofErr w:type="gramEnd"/>
      <w:r w:rsidRPr="00720EC9">
        <w:rPr>
          <w:sz w:val="24"/>
          <w:szCs w:val="24"/>
          <w:lang w:val="fr-CA"/>
        </w:rPr>
        <w:t>, adresse</w:t>
      </w:r>
      <w:r w:rsidR="00B72CDE" w:rsidRPr="00720EC9">
        <w:rPr>
          <w:sz w:val="24"/>
          <w:szCs w:val="24"/>
          <w:lang w:val="fr-CA"/>
        </w:rPr>
        <w:t>, adresse électronique (s’il y a lieu)</w:t>
      </w:r>
      <w:r w:rsidRPr="00720EC9">
        <w:rPr>
          <w:sz w:val="24"/>
          <w:szCs w:val="24"/>
          <w:lang w:val="fr-CA"/>
        </w:rPr>
        <w:t xml:space="preserve"> et numéro de téléphone de l’avocat ou de la partie qui signifie l’assignation</w:t>
      </w:r>
    </w:p>
    <w:p w14:paraId="4A346D7D" w14:textId="77777777" w:rsidR="00052CD7" w:rsidRPr="00720EC9" w:rsidRDefault="00052CD7" w:rsidP="001819B8">
      <w:pPr>
        <w:pStyle w:val="zname-f"/>
        <w:spacing w:after="139" w:line="240" w:lineRule="auto"/>
        <w:jc w:val="right"/>
        <w:rPr>
          <w:sz w:val="24"/>
          <w:szCs w:val="24"/>
          <w:lang w:val="fr-CA"/>
        </w:rPr>
      </w:pPr>
    </w:p>
    <w:p w14:paraId="58592E66" w14:textId="77777777" w:rsidR="00B72CDE" w:rsidRPr="00720EC9" w:rsidRDefault="00B72CDE" w:rsidP="00B72CDE">
      <w:pPr>
        <w:pStyle w:val="zname-f"/>
        <w:spacing w:after="139" w:line="240" w:lineRule="auto"/>
        <w:rPr>
          <w:sz w:val="24"/>
          <w:szCs w:val="24"/>
          <w:lang w:val="fr-CA"/>
        </w:rPr>
      </w:pPr>
      <w:r w:rsidRPr="00720EC9">
        <w:rPr>
          <w:i w:val="0"/>
          <w:iCs/>
          <w:sz w:val="24"/>
          <w:szCs w:val="24"/>
          <w:lang w:val="fr-CA"/>
        </w:rPr>
        <w:t>DESTINATAIRE (</w:t>
      </w:r>
      <w:r w:rsidRPr="00720EC9">
        <w:rPr>
          <w:sz w:val="24"/>
          <w:szCs w:val="24"/>
          <w:lang w:val="fr-CA"/>
        </w:rPr>
        <w:t xml:space="preserve">nom, adresse, adresse électronique (s’il y a lieu) et numéro de téléphone de la personne qui </w:t>
      </w:r>
      <w:r w:rsidR="00A20794" w:rsidRPr="00720EC9">
        <w:rPr>
          <w:sz w:val="24"/>
          <w:szCs w:val="24"/>
          <w:lang w:val="fr-CA"/>
        </w:rPr>
        <w:t xml:space="preserve">doit être </w:t>
      </w:r>
      <w:r w:rsidRPr="00720EC9">
        <w:rPr>
          <w:sz w:val="24"/>
          <w:szCs w:val="24"/>
          <w:lang w:val="fr-CA"/>
        </w:rPr>
        <w:t>interrogée)</w:t>
      </w:r>
    </w:p>
    <w:p w14:paraId="7055DEA9" w14:textId="77777777" w:rsidR="00052CD7" w:rsidRPr="00720EC9" w:rsidRDefault="00052CD7" w:rsidP="001819B8">
      <w:pPr>
        <w:pStyle w:val="zparanoindt-f"/>
        <w:spacing w:line="240" w:lineRule="auto"/>
        <w:rPr>
          <w:sz w:val="24"/>
          <w:szCs w:val="24"/>
        </w:rPr>
      </w:pPr>
      <w:r w:rsidRPr="00720EC9">
        <w:rPr>
          <w:i/>
          <w:iCs/>
          <w:sz w:val="24"/>
          <w:szCs w:val="24"/>
        </w:rPr>
        <w:t>Joindre à l’assignation le certificat du juge délivré aux termes de l’article 5 de la</w:t>
      </w:r>
      <w:r w:rsidRPr="00720EC9">
        <w:rPr>
          <w:sz w:val="24"/>
          <w:szCs w:val="24"/>
        </w:rPr>
        <w:t xml:space="preserve"> Loi sur les assignations interprovinciales </w:t>
      </w:r>
      <w:r w:rsidRPr="00720EC9">
        <w:rPr>
          <w:i/>
          <w:iCs/>
          <w:sz w:val="24"/>
          <w:szCs w:val="24"/>
        </w:rPr>
        <w:t>ou l’y inscrire</w:t>
      </w:r>
      <w:r w:rsidRPr="00720EC9">
        <w:rPr>
          <w:sz w:val="24"/>
          <w:szCs w:val="24"/>
        </w:rPr>
        <w:t>.</w:t>
      </w:r>
    </w:p>
    <w:p w14:paraId="294BF0E8" w14:textId="77777777" w:rsidR="00052CD7" w:rsidRPr="001819B8" w:rsidRDefault="00052CD7" w:rsidP="001819B8">
      <w:pPr>
        <w:pStyle w:val="footnote-f"/>
        <w:spacing w:line="240" w:lineRule="auto"/>
        <w:rPr>
          <w:sz w:val="24"/>
          <w:szCs w:val="24"/>
        </w:rPr>
      </w:pPr>
      <w:r w:rsidRPr="00720EC9">
        <w:rPr>
          <w:sz w:val="24"/>
          <w:szCs w:val="24"/>
        </w:rPr>
        <w:t>RCP-F 53C (</w:t>
      </w:r>
      <w:r w:rsidR="00845755" w:rsidRPr="00720EC9">
        <w:rPr>
          <w:sz w:val="24"/>
          <w:szCs w:val="24"/>
        </w:rPr>
        <w:t>3 mai 2021</w:t>
      </w:r>
      <w:r w:rsidRPr="00720EC9">
        <w:rPr>
          <w:sz w:val="24"/>
          <w:szCs w:val="24"/>
        </w:rPr>
        <w:t>)</w:t>
      </w:r>
    </w:p>
    <w:sectPr w:rsidR="00052CD7" w:rsidRPr="001819B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E9E0" w14:textId="77777777" w:rsidR="00FC4569" w:rsidRDefault="00FC4569" w:rsidP="001819B8">
      <w:r>
        <w:separator/>
      </w:r>
    </w:p>
  </w:endnote>
  <w:endnote w:type="continuationSeparator" w:id="0">
    <w:p w14:paraId="74AC4307" w14:textId="77777777" w:rsidR="00FC4569" w:rsidRDefault="00FC4569" w:rsidP="0018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C354" w14:textId="77777777" w:rsidR="00FC4569" w:rsidRDefault="00FC4569" w:rsidP="001819B8">
      <w:r>
        <w:separator/>
      </w:r>
    </w:p>
  </w:footnote>
  <w:footnote w:type="continuationSeparator" w:id="0">
    <w:p w14:paraId="5475B5F5" w14:textId="77777777" w:rsidR="00FC4569" w:rsidRDefault="00FC4569" w:rsidP="0018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9B8"/>
    <w:rsid w:val="00052CD7"/>
    <w:rsid w:val="000A7FB1"/>
    <w:rsid w:val="001334BA"/>
    <w:rsid w:val="00151AA3"/>
    <w:rsid w:val="001819B8"/>
    <w:rsid w:val="00187FEB"/>
    <w:rsid w:val="001A0958"/>
    <w:rsid w:val="001E33B4"/>
    <w:rsid w:val="00376580"/>
    <w:rsid w:val="004823B5"/>
    <w:rsid w:val="00720EC9"/>
    <w:rsid w:val="00845755"/>
    <w:rsid w:val="008A624B"/>
    <w:rsid w:val="00915502"/>
    <w:rsid w:val="00A20794"/>
    <w:rsid w:val="00B72CDE"/>
    <w:rsid w:val="00B856FF"/>
    <w:rsid w:val="00BC207B"/>
    <w:rsid w:val="00BD48A9"/>
    <w:rsid w:val="00BD7CA5"/>
    <w:rsid w:val="00D815A6"/>
    <w:rsid w:val="00E32984"/>
    <w:rsid w:val="00E81CA9"/>
    <w:rsid w:val="00F64B87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09231AA"/>
  <w15:chartTrackingRefBased/>
  <w15:docId w15:val="{1605FB4A-6708-4DBD-BDFD-F5EE05C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noProof/>
      <w:kern w:val="28"/>
      <w:sz w:val="28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rm-e">
    <w:name w:val="form-e"/>
    <w:rsid w:val="00BC207B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53C</vt:lpstr>
      <vt:lpstr>Formule 53C Assignation à un témoin en dehors de l’Ontario</vt:lpstr>
    </vt:vector>
  </TitlesOfParts>
  <Company>MAG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53C</dc:title>
  <dc:subject>Formule 53C : Assignation à un témoin en dehors de l’Ontario</dc:subject>
  <dc:creator>Rottman, M.</dc:creator>
  <cp:keywords/>
  <dc:description/>
  <cp:lastModifiedBy>Schell, Denise (MAG)</cp:lastModifiedBy>
  <cp:revision>4</cp:revision>
  <cp:lastPrinted>2007-07-31T16:32:00Z</cp:lastPrinted>
  <dcterms:created xsi:type="dcterms:W3CDTF">2021-11-22T16:43:00Z</dcterms:created>
  <dcterms:modified xsi:type="dcterms:W3CDTF">2022-02-01T20:23:00Z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2021-11-22T16:43:14Z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82c70415-6c3f-4921-8bd8-53ff4cb5eec7</vt:lpwstr>
  </property>
  <property fmtid="{D5CDD505-2E9C-101B-9397-08002B2CF9AE}" pid="8" name="MSIP_Label_034a106e-6316-442c-ad35-738afd673d2b_ContentBits">
    <vt:lpwstr>0</vt:lpwstr>
  </property>
</Properties>
</file>