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F1F" w14:textId="7F9F7ACC" w:rsidR="00F411AB" w:rsidRPr="00DE3CBC" w:rsidRDefault="00DE3CBC" w:rsidP="00DE3CBC">
      <w:pPr>
        <w:pStyle w:val="form-e"/>
        <w:keepNext w:val="0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DE3CBC">
        <w:rPr>
          <w:i/>
          <w:iCs/>
          <w:caps w:val="0"/>
          <w:sz w:val="24"/>
          <w:szCs w:val="24"/>
        </w:rPr>
        <w:t>(Court file no.)</w:t>
      </w:r>
      <w:r w:rsidRPr="00DE3CBC">
        <w:rPr>
          <w:caps w:val="0"/>
          <w:sz w:val="24"/>
          <w:szCs w:val="24"/>
        </w:rPr>
        <w:t xml:space="preserve"> ………………….</w:t>
      </w:r>
    </w:p>
    <w:p w14:paraId="412A3FFF" w14:textId="77777777" w:rsidR="00F411AB" w:rsidRPr="00DE3CBC" w:rsidRDefault="00F411AB" w:rsidP="00DE3CBC">
      <w:pPr>
        <w:pStyle w:val="form-e"/>
        <w:keepNext w:val="0"/>
        <w:tabs>
          <w:tab w:val="clear" w:pos="0"/>
        </w:tabs>
        <w:spacing w:line="240" w:lineRule="auto"/>
        <w:rPr>
          <w:sz w:val="24"/>
          <w:szCs w:val="24"/>
        </w:rPr>
      </w:pPr>
    </w:p>
    <w:p w14:paraId="0CE5FDAB" w14:textId="77777777" w:rsidR="00D00E85" w:rsidRPr="00DE3CBC" w:rsidRDefault="00D00E85" w:rsidP="00DE3CBC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Form 74.45</w:t>
      </w:r>
      <w:r w:rsidR="002F240F" w:rsidRPr="00DE3CBC">
        <w:rPr>
          <w:sz w:val="24"/>
          <w:szCs w:val="24"/>
        </w:rPr>
        <w:t>.1</w:t>
      </w:r>
    </w:p>
    <w:p w14:paraId="6E414F67" w14:textId="77777777" w:rsidR="00D00E85" w:rsidRPr="00DE3CBC" w:rsidRDefault="00D00E85" w:rsidP="00DE3CBC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Courts of Justice Act</w:t>
      </w:r>
    </w:p>
    <w:p w14:paraId="5A900ACB" w14:textId="77777777" w:rsidR="00D00E85" w:rsidRPr="00DE3CBC" w:rsidRDefault="00D45060" w:rsidP="00DE3CBC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R</w:t>
      </w:r>
      <w:r w:rsidR="00742D0E" w:rsidRPr="00DE3CBC">
        <w:rPr>
          <w:sz w:val="24"/>
          <w:szCs w:val="24"/>
        </w:rPr>
        <w:t>equest for further notice in passing of accounts</w:t>
      </w:r>
    </w:p>
    <w:p w14:paraId="273129A6" w14:textId="77777777" w:rsidR="00FF7CD2" w:rsidRDefault="00D00E85" w:rsidP="00FF7CD2">
      <w:pPr>
        <w:pStyle w:val="zheadingx-e"/>
        <w:tabs>
          <w:tab w:val="clear" w:pos="0"/>
        </w:tabs>
        <w:spacing w:after="120" w:line="240" w:lineRule="auto"/>
        <w:rPr>
          <w:i/>
          <w:caps w:val="0"/>
          <w:smallCaps/>
          <w:sz w:val="24"/>
          <w:szCs w:val="24"/>
        </w:rPr>
      </w:pPr>
      <w:r w:rsidRPr="00DE3CBC">
        <w:rPr>
          <w:i/>
          <w:caps w:val="0"/>
          <w:smallCaps/>
          <w:sz w:val="24"/>
          <w:szCs w:val="24"/>
        </w:rPr>
        <w:t>ONTARIO</w:t>
      </w:r>
    </w:p>
    <w:p w14:paraId="62FAE8A2" w14:textId="1D8F8D6C" w:rsidR="00D00E85" w:rsidRPr="00DE3CBC" w:rsidRDefault="00D00E85" w:rsidP="00DE3CBC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DE3CBC">
        <w:rPr>
          <w:caps w:val="0"/>
          <w:smallCaps/>
          <w:sz w:val="24"/>
          <w:szCs w:val="24"/>
        </w:rPr>
        <w:t>SUPERIOR COURT OF JUSTICE</w:t>
      </w:r>
    </w:p>
    <w:p w14:paraId="4EBB755A" w14:textId="77777777" w:rsidR="00D00E85" w:rsidRPr="00DE3CBC" w:rsidRDefault="00D00E85" w:rsidP="00DE3CB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DE3CBC">
        <w:rPr>
          <w:sz w:val="24"/>
          <w:szCs w:val="24"/>
        </w:rPr>
        <w:tab/>
      </w:r>
      <w:r w:rsidRPr="00DE3CBC">
        <w:rPr>
          <w:sz w:val="24"/>
          <w:szCs w:val="24"/>
        </w:rPr>
        <w:tab/>
        <w:t xml:space="preserve">IN THE ESTATE OF </w:t>
      </w:r>
      <w:r w:rsidRPr="00DE3CBC">
        <w:rPr>
          <w:i/>
          <w:sz w:val="24"/>
          <w:szCs w:val="24"/>
        </w:rPr>
        <w:t>(insert name)</w:t>
      </w:r>
      <w:r w:rsidRPr="00DE3CBC">
        <w:rPr>
          <w:sz w:val="24"/>
          <w:szCs w:val="24"/>
        </w:rPr>
        <w:t>, deceased.</w:t>
      </w:r>
    </w:p>
    <w:p w14:paraId="0891EA1F" w14:textId="77777777" w:rsidR="002959E8" w:rsidRPr="00DE3CBC" w:rsidRDefault="00742D0E" w:rsidP="00DE3CBC">
      <w:pPr>
        <w:pStyle w:val="zheadingx-e"/>
        <w:spacing w:after="319"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request for further notice in passing of accounts</w:t>
      </w:r>
    </w:p>
    <w:p w14:paraId="60CF545E" w14:textId="77777777" w:rsidR="00742D0E" w:rsidRPr="00DE3CBC" w:rsidRDefault="00742D0E" w:rsidP="00DE3CBC">
      <w:pPr>
        <w:pStyle w:val="subsection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 xml:space="preserve">I </w:t>
      </w:r>
      <w:r w:rsidRPr="00DE3CBC">
        <w:rPr>
          <w:i/>
          <w:sz w:val="24"/>
          <w:szCs w:val="24"/>
        </w:rPr>
        <w:t>(insert name)</w:t>
      </w:r>
      <w:r w:rsidRPr="00DE3CBC">
        <w:rPr>
          <w:sz w:val="24"/>
          <w:szCs w:val="24"/>
        </w:rPr>
        <w:t xml:space="preserve"> have been served with a notice </w:t>
      </w:r>
      <w:r w:rsidR="005B284A" w:rsidRPr="00DE3CBC">
        <w:rPr>
          <w:sz w:val="24"/>
          <w:szCs w:val="24"/>
        </w:rPr>
        <w:t xml:space="preserve">of application </w:t>
      </w:r>
      <w:r w:rsidRPr="00DE3CBC">
        <w:rPr>
          <w:sz w:val="24"/>
          <w:szCs w:val="24"/>
        </w:rPr>
        <w:t>to pass accounts. By serving this request for further notice</w:t>
      </w:r>
      <w:r w:rsidR="005B284A" w:rsidRPr="00DE3CBC">
        <w:rPr>
          <w:sz w:val="24"/>
          <w:szCs w:val="24"/>
        </w:rPr>
        <w:t>,</w:t>
      </w:r>
      <w:r w:rsidRPr="00DE3CBC">
        <w:rPr>
          <w:sz w:val="24"/>
          <w:szCs w:val="24"/>
        </w:rPr>
        <w:t xml:space="preserve">  I acknowledge that:</w:t>
      </w:r>
    </w:p>
    <w:p w14:paraId="0CE48154" w14:textId="77777777" w:rsidR="00742D0E" w:rsidRPr="00DE3CBC" w:rsidRDefault="00742D0E" w:rsidP="00DE3CBC">
      <w:pPr>
        <w:pStyle w:val="subsection-e"/>
        <w:spacing w:line="240" w:lineRule="auto"/>
        <w:rPr>
          <w:sz w:val="24"/>
          <w:szCs w:val="24"/>
        </w:rPr>
      </w:pPr>
    </w:p>
    <w:p w14:paraId="35422B90" w14:textId="2436D268" w:rsidR="00742D0E" w:rsidRPr="00DE3CBC" w:rsidRDefault="00742D0E" w:rsidP="00DE3CBC">
      <w:pPr>
        <w:pStyle w:val="subsection-e"/>
        <w:spacing w:line="240" w:lineRule="auto"/>
        <w:ind w:left="360"/>
        <w:rPr>
          <w:sz w:val="24"/>
          <w:szCs w:val="24"/>
        </w:rPr>
      </w:pPr>
      <w:r w:rsidRPr="00DE3CBC">
        <w:rPr>
          <w:sz w:val="24"/>
          <w:szCs w:val="24"/>
        </w:rPr>
        <w:t xml:space="preserve">I do not object to the accounts but wish to </w:t>
      </w:r>
      <w:r w:rsidR="002959E8" w:rsidRPr="00DE3CBC">
        <w:rPr>
          <w:sz w:val="24"/>
          <w:szCs w:val="24"/>
        </w:rPr>
        <w:t>receive notice of any further step in the application, including a request for costs or a request for increased costs</w:t>
      </w:r>
      <w:r w:rsidRPr="00DE3CBC">
        <w:rPr>
          <w:sz w:val="24"/>
          <w:szCs w:val="24"/>
        </w:rPr>
        <w:t>, and</w:t>
      </w:r>
    </w:p>
    <w:p w14:paraId="468E080E" w14:textId="77777777" w:rsidR="00742D0E" w:rsidRPr="00DE3CBC" w:rsidRDefault="00742D0E" w:rsidP="00DE3CBC">
      <w:pPr>
        <w:pStyle w:val="subsection-e"/>
        <w:spacing w:line="240" w:lineRule="auto"/>
        <w:ind w:left="720"/>
        <w:rPr>
          <w:sz w:val="24"/>
          <w:szCs w:val="24"/>
        </w:rPr>
      </w:pPr>
    </w:p>
    <w:p w14:paraId="51D7EBA2" w14:textId="77777777" w:rsidR="002959E8" w:rsidRPr="00DE3CBC" w:rsidRDefault="00742D0E" w:rsidP="00DE3CBC">
      <w:pPr>
        <w:pStyle w:val="subsection-e"/>
        <w:spacing w:line="240" w:lineRule="auto"/>
        <w:ind w:left="360"/>
        <w:rPr>
          <w:sz w:val="24"/>
          <w:szCs w:val="24"/>
        </w:rPr>
      </w:pPr>
      <w:r w:rsidRPr="00DE3CBC">
        <w:rPr>
          <w:sz w:val="24"/>
          <w:szCs w:val="24"/>
        </w:rPr>
        <w:t>I shall</w:t>
      </w:r>
      <w:r w:rsidR="002959E8" w:rsidRPr="00DE3CBC">
        <w:rPr>
          <w:sz w:val="24"/>
          <w:szCs w:val="24"/>
        </w:rPr>
        <w:t xml:space="preserve">, at least 35 days before the hearing date </w:t>
      </w:r>
      <w:r w:rsidR="00F44CCB" w:rsidRPr="00DE3CBC">
        <w:rPr>
          <w:sz w:val="24"/>
          <w:szCs w:val="24"/>
        </w:rPr>
        <w:t xml:space="preserve">specified in the notice </w:t>
      </w:r>
      <w:r w:rsidR="002959E8" w:rsidRPr="00DE3CBC">
        <w:rPr>
          <w:sz w:val="24"/>
          <w:szCs w:val="24"/>
        </w:rPr>
        <w:t>of application, serve on the applicant, and file with proof of service,</w:t>
      </w:r>
      <w:r w:rsidRPr="00DE3CBC">
        <w:rPr>
          <w:sz w:val="24"/>
          <w:szCs w:val="24"/>
        </w:rPr>
        <w:t xml:space="preserve"> this </w:t>
      </w:r>
      <w:r w:rsidR="002959E8" w:rsidRPr="00DE3CBC">
        <w:rPr>
          <w:sz w:val="24"/>
          <w:szCs w:val="24"/>
        </w:rPr>
        <w:t>request f</w:t>
      </w:r>
      <w:r w:rsidRPr="00DE3CBC">
        <w:rPr>
          <w:sz w:val="24"/>
          <w:szCs w:val="24"/>
        </w:rPr>
        <w:t>or further notice</w:t>
      </w:r>
      <w:r w:rsidR="002959E8" w:rsidRPr="00DE3CBC">
        <w:rPr>
          <w:sz w:val="24"/>
          <w:szCs w:val="24"/>
        </w:rPr>
        <w:t>.</w:t>
      </w:r>
    </w:p>
    <w:p w14:paraId="63778AEE" w14:textId="77777777" w:rsidR="002959E8" w:rsidRPr="00DE3CBC" w:rsidRDefault="002959E8" w:rsidP="00DE3CBC">
      <w:pPr>
        <w:pStyle w:val="subsection-e"/>
        <w:spacing w:line="240" w:lineRule="auto"/>
        <w:rPr>
          <w:sz w:val="24"/>
          <w:szCs w:val="24"/>
        </w:rPr>
      </w:pPr>
    </w:p>
    <w:p w14:paraId="7C19A792" w14:textId="77777777" w:rsidR="002959E8" w:rsidRPr="00DE3CBC" w:rsidRDefault="00742D0E" w:rsidP="00DE3CBC">
      <w:pPr>
        <w:pStyle w:val="subsection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I further acknowledge that, u</w:t>
      </w:r>
      <w:r w:rsidR="002959E8" w:rsidRPr="00DE3CBC">
        <w:rPr>
          <w:sz w:val="24"/>
          <w:szCs w:val="24"/>
        </w:rPr>
        <w:t xml:space="preserve">nless the court orders otherwise, </w:t>
      </w:r>
      <w:r w:rsidRPr="00DE3CBC">
        <w:rPr>
          <w:sz w:val="24"/>
          <w:szCs w:val="24"/>
        </w:rPr>
        <w:t>I am</w:t>
      </w:r>
      <w:r w:rsidR="002959E8" w:rsidRPr="00DE3CBC">
        <w:rPr>
          <w:sz w:val="24"/>
          <w:szCs w:val="24"/>
        </w:rPr>
        <w:t xml:space="preserve"> entitled to,</w:t>
      </w:r>
    </w:p>
    <w:p w14:paraId="7F3E8771" w14:textId="77777777" w:rsidR="002959E8" w:rsidRPr="00DE3CBC" w:rsidRDefault="002959E8" w:rsidP="00DE3CBC">
      <w:pPr>
        <w:pStyle w:val="subsection-e"/>
        <w:spacing w:line="240" w:lineRule="auto"/>
        <w:rPr>
          <w:sz w:val="24"/>
          <w:szCs w:val="24"/>
        </w:rPr>
      </w:pPr>
    </w:p>
    <w:p w14:paraId="1CDF008D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ab/>
        <w:t>(a)</w:t>
      </w:r>
      <w:r w:rsidRPr="00DE3CBC">
        <w:rPr>
          <w:sz w:val="24"/>
          <w:szCs w:val="24"/>
        </w:rPr>
        <w:tab/>
        <w:t>receive notice of any further step in the application</w:t>
      </w:r>
      <w:r w:rsidR="005B284A" w:rsidRPr="00DE3CBC">
        <w:rPr>
          <w:sz w:val="24"/>
          <w:szCs w:val="24"/>
        </w:rPr>
        <w:t xml:space="preserve"> to pass accounts</w:t>
      </w:r>
      <w:r w:rsidRPr="00DE3CBC">
        <w:rPr>
          <w:sz w:val="24"/>
          <w:szCs w:val="24"/>
        </w:rPr>
        <w:t>;</w:t>
      </w:r>
    </w:p>
    <w:p w14:paraId="3224D67F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</w:p>
    <w:p w14:paraId="4A45A598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ab/>
        <w:t>(b)</w:t>
      </w:r>
      <w:r w:rsidRPr="00DE3CBC">
        <w:rPr>
          <w:sz w:val="24"/>
          <w:szCs w:val="24"/>
        </w:rPr>
        <w:tab/>
        <w:t>receive any further document in the application;</w:t>
      </w:r>
    </w:p>
    <w:p w14:paraId="6CEEA1CA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</w:p>
    <w:p w14:paraId="19C1BFF7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ab/>
        <w:t>(c)</w:t>
      </w:r>
      <w:r w:rsidRPr="00DE3CBC">
        <w:rPr>
          <w:sz w:val="24"/>
          <w:szCs w:val="24"/>
        </w:rPr>
        <w:tab/>
        <w:t xml:space="preserve">file material relating to </w:t>
      </w:r>
      <w:r w:rsidR="00F44CCB" w:rsidRPr="00DE3CBC">
        <w:rPr>
          <w:sz w:val="24"/>
          <w:szCs w:val="24"/>
        </w:rPr>
        <w:t xml:space="preserve">a request for increased </w:t>
      </w:r>
      <w:r w:rsidRPr="00DE3CBC">
        <w:rPr>
          <w:sz w:val="24"/>
          <w:szCs w:val="24"/>
        </w:rPr>
        <w:t>costs on the application</w:t>
      </w:r>
      <w:r w:rsidR="00F44CCB" w:rsidRPr="00DE3CBC">
        <w:rPr>
          <w:sz w:val="24"/>
          <w:szCs w:val="24"/>
        </w:rPr>
        <w:t xml:space="preserve"> at least 10 days before the hearing date of the application</w:t>
      </w:r>
      <w:r w:rsidRPr="00DE3CBC">
        <w:rPr>
          <w:sz w:val="24"/>
          <w:szCs w:val="24"/>
        </w:rPr>
        <w:t>; and</w:t>
      </w:r>
    </w:p>
    <w:p w14:paraId="38EE2AB1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</w:p>
    <w:p w14:paraId="23E8987A" w14:textId="77777777" w:rsidR="005B284A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ab/>
        <w:t>(d)</w:t>
      </w:r>
      <w:r w:rsidRPr="00DE3CBC">
        <w:rPr>
          <w:sz w:val="24"/>
          <w:szCs w:val="24"/>
        </w:rPr>
        <w:tab/>
        <w:t>in the event of a hearing, be heard at the hearing, examine a witness and cross-examine on an affidavit,</w:t>
      </w:r>
      <w:r w:rsidR="00A831DF" w:rsidRPr="00DE3CBC">
        <w:rPr>
          <w:sz w:val="24"/>
          <w:szCs w:val="24"/>
        </w:rPr>
        <w:t xml:space="preserve"> but with respect </w:t>
      </w:r>
      <w:r w:rsidR="001A2659" w:rsidRPr="00DE3CBC">
        <w:rPr>
          <w:sz w:val="24"/>
          <w:szCs w:val="24"/>
        </w:rPr>
        <w:t xml:space="preserve">only </w:t>
      </w:r>
      <w:r w:rsidR="00A831DF" w:rsidRPr="00DE3CBC">
        <w:rPr>
          <w:sz w:val="24"/>
          <w:szCs w:val="24"/>
        </w:rPr>
        <w:t>to</w:t>
      </w:r>
      <w:r w:rsidR="00F44CCB" w:rsidRPr="00DE3CBC">
        <w:rPr>
          <w:sz w:val="24"/>
          <w:szCs w:val="24"/>
        </w:rPr>
        <w:t xml:space="preserve"> a request for increased</w:t>
      </w:r>
      <w:r w:rsidR="00A831DF" w:rsidRPr="00DE3CBC">
        <w:rPr>
          <w:sz w:val="24"/>
          <w:szCs w:val="24"/>
        </w:rPr>
        <w:t xml:space="preserve"> costs.</w:t>
      </w:r>
    </w:p>
    <w:p w14:paraId="2D2E416F" w14:textId="77777777" w:rsidR="005B284A" w:rsidRPr="00DE3CBC" w:rsidRDefault="005B284A" w:rsidP="00DE3CBC">
      <w:pPr>
        <w:pStyle w:val="clause-e"/>
        <w:spacing w:line="240" w:lineRule="auto"/>
        <w:rPr>
          <w:sz w:val="24"/>
          <w:szCs w:val="24"/>
        </w:rPr>
      </w:pPr>
    </w:p>
    <w:p w14:paraId="6291133E" w14:textId="77777777" w:rsidR="002959E8" w:rsidRPr="00DE3CBC" w:rsidRDefault="002959E8" w:rsidP="00DE3CBC">
      <w:pPr>
        <w:pStyle w:val="clause-e"/>
        <w:spacing w:line="240" w:lineRule="auto"/>
        <w:rPr>
          <w:sz w:val="24"/>
          <w:szCs w:val="24"/>
        </w:rPr>
      </w:pPr>
    </w:p>
    <w:p w14:paraId="69F0A37C" w14:textId="1E315303" w:rsidR="00D00E85" w:rsidRPr="00DE3CBC" w:rsidRDefault="00D00E85" w:rsidP="00DE3CBC">
      <w:pPr>
        <w:pStyle w:val="clause-e"/>
        <w:spacing w:line="240" w:lineRule="auto"/>
        <w:rPr>
          <w:i/>
          <w:sz w:val="24"/>
          <w:szCs w:val="24"/>
        </w:rPr>
      </w:pPr>
    </w:p>
    <w:tbl>
      <w:tblPr>
        <w:tblW w:w="970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3"/>
        <w:gridCol w:w="6669"/>
      </w:tblGrid>
      <w:tr w:rsidR="00D00E85" w:rsidRPr="00DE3CBC" w14:paraId="75B5470F" w14:textId="77777777" w:rsidTr="00357368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14:paraId="4FBCC98D" w14:textId="77777777" w:rsidR="00D00E85" w:rsidRPr="00DE3CBC" w:rsidRDefault="00D00E85" w:rsidP="00DE3CBC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DATE</w:t>
            </w:r>
          </w:p>
        </w:tc>
        <w:tc>
          <w:tcPr>
            <w:tcW w:w="6669" w:type="dxa"/>
          </w:tcPr>
          <w:p w14:paraId="188D0995" w14:textId="77777777" w:rsidR="00D00E85" w:rsidRPr="00DE3CBC" w:rsidRDefault="00D00E85" w:rsidP="00DE3CBC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00E85" w:rsidRPr="00DE3CBC" w14:paraId="3A42A3A0" w14:textId="77777777" w:rsidTr="00357368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14:paraId="4673F18D" w14:textId="77777777" w:rsidR="00D00E85" w:rsidRPr="00DE3CBC" w:rsidRDefault="00D00E85" w:rsidP="00DE3CBC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14:paraId="690685A9" w14:textId="77777777" w:rsidR="00D00E85" w:rsidRPr="00DE3CBC" w:rsidRDefault="00D00E85" w:rsidP="00DE3CBC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DE3CBC">
              <w:rPr>
                <w:i/>
                <w:sz w:val="24"/>
                <w:szCs w:val="24"/>
              </w:rPr>
              <w:t xml:space="preserve">(Name, address and telephone number of person </w:t>
            </w:r>
            <w:r w:rsidR="00742D0E" w:rsidRPr="00DE3CBC">
              <w:rPr>
                <w:i/>
                <w:sz w:val="24"/>
                <w:szCs w:val="24"/>
              </w:rPr>
              <w:t>requesting further notice</w:t>
            </w:r>
            <w:r w:rsidR="00357368" w:rsidRPr="00DE3CBC">
              <w:rPr>
                <w:i/>
                <w:sz w:val="24"/>
                <w:szCs w:val="24"/>
              </w:rPr>
              <w:t xml:space="preserve"> or the lawyer for the person requesting further notice</w:t>
            </w:r>
            <w:r w:rsidRPr="00DE3CBC">
              <w:rPr>
                <w:i/>
                <w:sz w:val="24"/>
                <w:szCs w:val="24"/>
              </w:rPr>
              <w:t>)</w:t>
            </w:r>
          </w:p>
        </w:tc>
      </w:tr>
    </w:tbl>
    <w:p w14:paraId="298BF4F0" w14:textId="77777777" w:rsidR="00D00E85" w:rsidRPr="00DE3CBC" w:rsidRDefault="00D00E85" w:rsidP="00DE3CBC">
      <w:pPr>
        <w:rPr>
          <w:snapToGrid w:val="0"/>
        </w:rPr>
      </w:pPr>
    </w:p>
    <w:p w14:paraId="79405D6C" w14:textId="77777777" w:rsidR="00D00E85" w:rsidRPr="00DE3CBC" w:rsidRDefault="00D00E85" w:rsidP="00DE3CBC">
      <w:pPr>
        <w:pStyle w:val="footnote-e"/>
        <w:spacing w:line="240" w:lineRule="auto"/>
        <w:rPr>
          <w:sz w:val="24"/>
          <w:szCs w:val="24"/>
        </w:rPr>
      </w:pPr>
      <w:r w:rsidRPr="00DE3CBC">
        <w:rPr>
          <w:sz w:val="24"/>
          <w:szCs w:val="24"/>
        </w:rPr>
        <w:t>RCP-E 74.45</w:t>
      </w:r>
      <w:r w:rsidR="002F240F" w:rsidRPr="00DE3CBC">
        <w:rPr>
          <w:sz w:val="24"/>
          <w:szCs w:val="24"/>
        </w:rPr>
        <w:t>.1</w:t>
      </w:r>
      <w:r w:rsidRPr="00DE3CBC">
        <w:rPr>
          <w:sz w:val="24"/>
          <w:szCs w:val="24"/>
        </w:rPr>
        <w:t xml:space="preserve"> (</w:t>
      </w:r>
      <w:r w:rsidR="00357368" w:rsidRPr="00DE3CBC">
        <w:rPr>
          <w:sz w:val="24"/>
          <w:szCs w:val="24"/>
        </w:rPr>
        <w:t>May 1, 2017</w:t>
      </w:r>
      <w:r w:rsidR="00D06658" w:rsidRPr="00DE3CBC">
        <w:rPr>
          <w:sz w:val="24"/>
          <w:szCs w:val="24"/>
        </w:rPr>
        <w:t>)</w:t>
      </w:r>
    </w:p>
    <w:sectPr w:rsidR="00D00E85" w:rsidRPr="00DE3CBC" w:rsidSect="00DE3CBC">
      <w:pgSz w:w="12240" w:h="15840"/>
      <w:pgMar w:top="135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6D29" w14:textId="77777777" w:rsidR="00DE5879" w:rsidRDefault="00DE5879" w:rsidP="002959E8">
      <w:r>
        <w:separator/>
      </w:r>
    </w:p>
  </w:endnote>
  <w:endnote w:type="continuationSeparator" w:id="0">
    <w:p w14:paraId="3EF36C1C" w14:textId="77777777" w:rsidR="00DE5879" w:rsidRDefault="00DE5879" w:rsidP="0029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7F4" w14:textId="77777777" w:rsidR="00DE5879" w:rsidRDefault="00DE5879" w:rsidP="002959E8">
      <w:r>
        <w:separator/>
      </w:r>
    </w:p>
  </w:footnote>
  <w:footnote w:type="continuationSeparator" w:id="0">
    <w:p w14:paraId="49BE2CBC" w14:textId="77777777" w:rsidR="00DE5879" w:rsidRDefault="00DE5879" w:rsidP="0029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0A51"/>
    <w:multiLevelType w:val="hybridMultilevel"/>
    <w:tmpl w:val="286E65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60"/>
    <w:rsid w:val="00042FFC"/>
    <w:rsid w:val="0008034E"/>
    <w:rsid w:val="001A213D"/>
    <w:rsid w:val="001A2659"/>
    <w:rsid w:val="001A284F"/>
    <w:rsid w:val="001F252B"/>
    <w:rsid w:val="0020415B"/>
    <w:rsid w:val="00286F42"/>
    <w:rsid w:val="002959E8"/>
    <w:rsid w:val="002B26FF"/>
    <w:rsid w:val="002C5A12"/>
    <w:rsid w:val="002F240F"/>
    <w:rsid w:val="00357368"/>
    <w:rsid w:val="00454CF3"/>
    <w:rsid w:val="00465E51"/>
    <w:rsid w:val="00494849"/>
    <w:rsid w:val="004C5436"/>
    <w:rsid w:val="005B284A"/>
    <w:rsid w:val="00647CA1"/>
    <w:rsid w:val="00682BA0"/>
    <w:rsid w:val="006B629A"/>
    <w:rsid w:val="00742D0E"/>
    <w:rsid w:val="007B7FF2"/>
    <w:rsid w:val="007E2F19"/>
    <w:rsid w:val="00894FEE"/>
    <w:rsid w:val="00A256C7"/>
    <w:rsid w:val="00A65833"/>
    <w:rsid w:val="00A831DF"/>
    <w:rsid w:val="00AA33DA"/>
    <w:rsid w:val="00AC5AA8"/>
    <w:rsid w:val="00AF4CB1"/>
    <w:rsid w:val="00BD4B2C"/>
    <w:rsid w:val="00BD6367"/>
    <w:rsid w:val="00C01059"/>
    <w:rsid w:val="00C35855"/>
    <w:rsid w:val="00D00E85"/>
    <w:rsid w:val="00D06658"/>
    <w:rsid w:val="00D45060"/>
    <w:rsid w:val="00D46A5A"/>
    <w:rsid w:val="00DE3CBC"/>
    <w:rsid w:val="00DE5879"/>
    <w:rsid w:val="00E216E9"/>
    <w:rsid w:val="00E36986"/>
    <w:rsid w:val="00E472F4"/>
    <w:rsid w:val="00E505D1"/>
    <w:rsid w:val="00F23E39"/>
    <w:rsid w:val="00F411AB"/>
    <w:rsid w:val="00F44CCB"/>
    <w:rsid w:val="00F50779"/>
    <w:rsid w:val="00F5132F"/>
    <w:rsid w:val="00F70F7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42CFE6"/>
  <w15:chartTrackingRefBased/>
  <w15:docId w15:val="{2E6F07A7-3FF4-4B08-AB51-CC246D0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45060"/>
    <w:rPr>
      <w:rFonts w:ascii="Tahoma" w:hAnsi="Tahoma" w:cs="Tahoma"/>
      <w:sz w:val="16"/>
      <w:szCs w:val="16"/>
      <w:lang w:eastAsia="en-US"/>
    </w:rPr>
  </w:style>
  <w:style w:type="paragraph" w:customStyle="1" w:styleId="ActTitle-e">
    <w:name w:val="ActTitle-e"/>
    <w:basedOn w:val="Normal"/>
    <w:rsid w:val="002959E8"/>
    <w:pPr>
      <w:tabs>
        <w:tab w:val="left" w:pos="0"/>
      </w:tabs>
      <w:spacing w:after="200" w:line="200" w:lineRule="atLeast"/>
      <w:jc w:val="center"/>
    </w:pPr>
    <w:rPr>
      <w:rFonts w:ascii="Calibri" w:eastAsia="Calibri" w:hAnsi="Calibri"/>
      <w:b/>
      <w:caps/>
      <w:snapToGrid w:val="0"/>
      <w:sz w:val="22"/>
      <w:szCs w:val="22"/>
      <w:lang w:val="en-GB"/>
    </w:rPr>
  </w:style>
  <w:style w:type="character" w:styleId="FootnoteReference">
    <w:name w:val="footnote reference"/>
    <w:semiHidden/>
    <w:rsid w:val="002959E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9E8"/>
    <w:pPr>
      <w:spacing w:after="200" w:line="276" w:lineRule="auto"/>
    </w:pPr>
    <w:rPr>
      <w:rFonts w:ascii="Calibri" w:eastAsia="Calibri" w:hAnsi="Calibri"/>
      <w:sz w:val="20"/>
      <w:szCs w:val="22"/>
      <w:lang w:val="x-none"/>
    </w:rPr>
  </w:style>
  <w:style w:type="character" w:customStyle="1" w:styleId="FootnoteTextChar">
    <w:name w:val="Footnote Text Char"/>
    <w:link w:val="FootnoteText"/>
    <w:semiHidden/>
    <w:rsid w:val="002959E8"/>
    <w:rPr>
      <w:rFonts w:ascii="Calibri" w:eastAsia="Calibri" w:hAnsi="Calibri"/>
      <w:szCs w:val="22"/>
      <w:lang w:eastAsia="en-US"/>
    </w:rPr>
  </w:style>
  <w:style w:type="paragraph" w:customStyle="1" w:styleId="clause-e">
    <w:name w:val="clause-e"/>
    <w:rsid w:val="002959E8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subsection-e">
    <w:name w:val="subsection-e"/>
    <w:basedOn w:val="Normal"/>
    <w:rsid w:val="002959E8"/>
    <w:pPr>
      <w:tabs>
        <w:tab w:val="left" w:pos="0"/>
        <w:tab w:val="left" w:pos="378"/>
      </w:tabs>
      <w:spacing w:line="200" w:lineRule="atLeast"/>
    </w:pPr>
    <w:rPr>
      <w:snapToGrid w:val="0"/>
      <w:sz w:val="26"/>
      <w:szCs w:val="20"/>
      <w:lang w:val="en-GB"/>
    </w:rPr>
  </w:style>
  <w:style w:type="paragraph" w:customStyle="1" w:styleId="rulei-e">
    <w:name w:val="rulei-e"/>
    <w:rsid w:val="002959E8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ED88-EDFE-4FA1-8346-223EB776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74.45.1</vt:lpstr>
    </vt:vector>
  </TitlesOfParts>
  <Manager/>
  <Company>MAG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74.45.1</dc:title>
  <dc:subject>Form 74.45.1, REQUEST FOR FURTHER NOTICE IN PASSING OF ACCOUNTS</dc:subject>
  <dc:creator>Rottman, M.</dc:creator>
  <cp:keywords/>
  <cp:lastModifiedBy>Rottman, Mike (MAG)</cp:lastModifiedBy>
  <cp:revision>4</cp:revision>
  <cp:lastPrinted>2023-11-24T16:06:00Z</cp:lastPrinted>
  <dcterms:created xsi:type="dcterms:W3CDTF">2023-11-24T16:05:00Z</dcterms:created>
  <dcterms:modified xsi:type="dcterms:W3CDTF">2023-11-24T16:09:00Z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2023-11-24T16:03:19Z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f234603b-e592-4d2f-b5c7-193a8770edc0</vt:lpwstr>
  </property>
  <property fmtid="{D5CDD505-2E9C-101B-9397-08002B2CF9AE}" pid="8" name="MSIP_Label_034a106e-6316-442c-ad35-738afd673d2b_ContentBits">
    <vt:lpwstr>0</vt:lpwstr>
  </property>
</Properties>
</file>