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5CD4" w14:textId="1027305B" w:rsidR="0021152F" w:rsidRPr="0021152F" w:rsidRDefault="0021152F" w:rsidP="0021152F">
      <w:pPr>
        <w:pStyle w:val="form-f"/>
        <w:tabs>
          <w:tab w:val="clear" w:pos="0"/>
        </w:tabs>
        <w:spacing w:line="240" w:lineRule="auto"/>
        <w:jc w:val="right"/>
        <w:rPr>
          <w:caps w:val="0"/>
          <w:sz w:val="24"/>
          <w:szCs w:val="24"/>
        </w:rPr>
      </w:pPr>
      <w:r w:rsidRPr="0021152F">
        <w:rPr>
          <w:i/>
          <w:iCs/>
          <w:caps w:val="0"/>
          <w:sz w:val="24"/>
          <w:szCs w:val="24"/>
        </w:rPr>
        <w:t>(N</w:t>
      </w:r>
      <w:r w:rsidRPr="0021152F">
        <w:rPr>
          <w:i/>
          <w:iCs/>
          <w:caps w:val="0"/>
          <w:sz w:val="24"/>
          <w:szCs w:val="24"/>
        </w:rPr>
        <w:t>˚</w:t>
      </w:r>
      <w:r w:rsidRPr="0021152F">
        <w:rPr>
          <w:i/>
          <w:iCs/>
          <w:caps w:val="0"/>
          <w:sz w:val="24"/>
          <w:szCs w:val="24"/>
        </w:rPr>
        <w:t xml:space="preserve"> de dossier de la Cour)</w:t>
      </w:r>
      <w:r>
        <w:rPr>
          <w:caps w:val="0"/>
          <w:sz w:val="24"/>
          <w:szCs w:val="24"/>
        </w:rPr>
        <w:t xml:space="preserve"> …………………….</w:t>
      </w:r>
    </w:p>
    <w:p w14:paraId="0DBB1799" w14:textId="77777777" w:rsidR="0021152F" w:rsidRDefault="0021152F" w:rsidP="0021152F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583CE0F3" w14:textId="06DE0038" w:rsidR="00000000" w:rsidRPr="0021152F" w:rsidRDefault="00131422" w:rsidP="0021152F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>Formule 75.12</w:t>
      </w:r>
    </w:p>
    <w:p w14:paraId="328E9CA0" w14:textId="77777777" w:rsidR="00000000" w:rsidRPr="0021152F" w:rsidRDefault="00131422" w:rsidP="0021152F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>Loi sur les tribunaux judiciaires</w:t>
      </w:r>
    </w:p>
    <w:p w14:paraId="241B7181" w14:textId="77777777" w:rsidR="00000000" w:rsidRPr="0021152F" w:rsidRDefault="00131422" w:rsidP="0021152F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>déclaration de rejet de la transaction</w:t>
      </w:r>
    </w:p>
    <w:p w14:paraId="4BDE315D" w14:textId="77777777" w:rsidR="00000000" w:rsidRPr="0021152F" w:rsidRDefault="00131422" w:rsidP="0021152F">
      <w:pPr>
        <w:pStyle w:val="zheadingx-f"/>
        <w:tabs>
          <w:tab w:val="clear" w:pos="0"/>
        </w:tabs>
        <w:spacing w:before="120" w:line="240" w:lineRule="auto"/>
        <w:rPr>
          <w:i/>
          <w:sz w:val="24"/>
          <w:szCs w:val="24"/>
        </w:rPr>
      </w:pPr>
      <w:r w:rsidRPr="0021152F">
        <w:rPr>
          <w:i/>
          <w:sz w:val="24"/>
          <w:szCs w:val="24"/>
        </w:rPr>
        <w:t>ontario</w:t>
      </w:r>
    </w:p>
    <w:p w14:paraId="26188BE9" w14:textId="77777777" w:rsidR="00000000" w:rsidRPr="0021152F" w:rsidRDefault="00131422" w:rsidP="0021152F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>COUR SUPÉRIEURE DE JUSTICE</w:t>
      </w:r>
    </w:p>
    <w:p w14:paraId="16BC3C4B" w14:textId="77777777" w:rsidR="00000000" w:rsidRPr="0021152F" w:rsidRDefault="00131422" w:rsidP="0021152F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</w:p>
    <w:p w14:paraId="4E61CA22" w14:textId="77777777" w:rsidR="00000000" w:rsidRPr="0021152F" w:rsidRDefault="00131422" w:rsidP="0021152F">
      <w:pPr>
        <w:pStyle w:val="zparawtab-f"/>
        <w:tabs>
          <w:tab w:val="clear" w:pos="239"/>
          <w:tab w:val="clear" w:pos="279"/>
        </w:tabs>
        <w:spacing w:line="240" w:lineRule="auto"/>
        <w:jc w:val="left"/>
        <w:rPr>
          <w:sz w:val="24"/>
          <w:szCs w:val="24"/>
        </w:rPr>
      </w:pPr>
      <w:r w:rsidRPr="0021152F">
        <w:rPr>
          <w:sz w:val="24"/>
          <w:szCs w:val="24"/>
        </w:rPr>
        <w:t xml:space="preserve">SUCCESSION DE FEU </w:t>
      </w:r>
      <w:r w:rsidRPr="0021152F">
        <w:rPr>
          <w:i/>
          <w:sz w:val="24"/>
          <w:szCs w:val="24"/>
        </w:rPr>
        <w:t>(inscrire le nom)</w:t>
      </w:r>
      <w:r w:rsidRPr="0021152F">
        <w:rPr>
          <w:sz w:val="24"/>
          <w:szCs w:val="24"/>
        </w:rPr>
        <w:t>.</w:t>
      </w:r>
    </w:p>
    <w:p w14:paraId="18945FBB" w14:textId="77777777" w:rsidR="00000000" w:rsidRPr="0021152F" w:rsidRDefault="00131422" w:rsidP="0021152F">
      <w:pPr>
        <w:pStyle w:val="zparanoindt-f"/>
        <w:tabs>
          <w:tab w:val="clear" w:pos="239"/>
          <w:tab w:val="clear" w:pos="279"/>
        </w:tabs>
        <w:spacing w:after="0"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>E N T R E :</w:t>
      </w:r>
    </w:p>
    <w:p w14:paraId="0F29598F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21152F">
        <w:rPr>
          <w:sz w:val="24"/>
          <w:szCs w:val="24"/>
          <w:lang w:val="fr-CA"/>
        </w:rPr>
        <w:t>(nom)</w:t>
      </w:r>
    </w:p>
    <w:p w14:paraId="405D8782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21152F">
        <w:rPr>
          <w:i w:val="0"/>
          <w:sz w:val="24"/>
          <w:szCs w:val="24"/>
          <w:lang w:val="fr-CA"/>
        </w:rPr>
        <w:t>requérant (demandeur),</w:t>
      </w:r>
    </w:p>
    <w:p w14:paraId="5F2467C8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21152F">
        <w:rPr>
          <w:i w:val="0"/>
          <w:sz w:val="24"/>
          <w:szCs w:val="24"/>
          <w:lang w:val="fr-CA"/>
        </w:rPr>
        <w:t>et</w:t>
      </w:r>
    </w:p>
    <w:p w14:paraId="12AE5088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21152F">
        <w:rPr>
          <w:sz w:val="24"/>
          <w:szCs w:val="24"/>
          <w:lang w:val="fr-CA"/>
        </w:rPr>
        <w:t>(nom)</w:t>
      </w:r>
    </w:p>
    <w:p w14:paraId="445421F6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21152F">
        <w:rPr>
          <w:i w:val="0"/>
          <w:sz w:val="24"/>
          <w:szCs w:val="24"/>
          <w:lang w:val="fr-CA"/>
        </w:rPr>
        <w:t>intimé (défendeur),</w:t>
      </w:r>
    </w:p>
    <w:p w14:paraId="6AA7A8D1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i w:val="0"/>
          <w:sz w:val="24"/>
          <w:szCs w:val="24"/>
          <w:lang w:val="fr-CA"/>
        </w:rPr>
      </w:pPr>
      <w:r w:rsidRPr="0021152F">
        <w:rPr>
          <w:i w:val="0"/>
          <w:sz w:val="24"/>
          <w:szCs w:val="24"/>
          <w:lang w:val="fr-CA"/>
        </w:rPr>
        <w:t>et</w:t>
      </w:r>
    </w:p>
    <w:p w14:paraId="3D043A95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sz w:val="24"/>
          <w:szCs w:val="24"/>
          <w:lang w:val="fr-CA"/>
        </w:rPr>
      </w:pPr>
      <w:r w:rsidRPr="0021152F">
        <w:rPr>
          <w:sz w:val="24"/>
          <w:szCs w:val="24"/>
          <w:lang w:val="fr-CA"/>
        </w:rPr>
        <w:t>(nom)</w:t>
      </w:r>
    </w:p>
    <w:p w14:paraId="66484C1B" w14:textId="77777777" w:rsidR="00000000" w:rsidRPr="0021152F" w:rsidRDefault="00131422" w:rsidP="0021152F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i w:val="0"/>
          <w:sz w:val="24"/>
          <w:szCs w:val="24"/>
          <w:lang w:val="fr-CA"/>
        </w:rPr>
      </w:pPr>
      <w:r w:rsidRPr="0021152F">
        <w:rPr>
          <w:i w:val="0"/>
          <w:sz w:val="24"/>
          <w:szCs w:val="24"/>
          <w:lang w:val="fr-CA"/>
        </w:rPr>
        <w:t>personnes soumett</w:t>
      </w:r>
      <w:r w:rsidRPr="0021152F">
        <w:rPr>
          <w:i w:val="0"/>
          <w:sz w:val="24"/>
          <w:szCs w:val="24"/>
          <w:lang w:val="fr-CA"/>
        </w:rPr>
        <w:t>ant</w:t>
      </w:r>
      <w:r w:rsidRPr="0021152F">
        <w:rPr>
          <w:i w:val="0"/>
          <w:sz w:val="24"/>
          <w:szCs w:val="24"/>
          <w:lang w:val="fr-CA"/>
        </w:rPr>
        <w:br/>
        <w:t>des droits au tribunal.</w:t>
      </w:r>
    </w:p>
    <w:p w14:paraId="7E9C89D0" w14:textId="77777777" w:rsidR="00000000" w:rsidRPr="0021152F" w:rsidRDefault="00131422" w:rsidP="0021152F">
      <w:pPr>
        <w:pStyle w:val="zheadingx-f"/>
        <w:tabs>
          <w:tab w:val="clear" w:pos="0"/>
        </w:tabs>
        <w:spacing w:before="240" w:after="240"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>déclaration de rejet de la transaction</w:t>
      </w:r>
    </w:p>
    <w:p w14:paraId="565FE0E1" w14:textId="77777777" w:rsidR="00000000" w:rsidRPr="0021152F" w:rsidRDefault="00131422" w:rsidP="0021152F">
      <w:pPr>
        <w:pStyle w:val="zparawtab-f"/>
        <w:spacing w:after="240"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ab/>
      </w:r>
      <w:r w:rsidRPr="0021152F">
        <w:rPr>
          <w:sz w:val="24"/>
          <w:szCs w:val="24"/>
        </w:rPr>
        <w:tab/>
        <w:t xml:space="preserve">Je soussigné(e), </w:t>
      </w:r>
      <w:r w:rsidRPr="0021152F">
        <w:rPr>
          <w:i/>
          <w:sz w:val="24"/>
          <w:szCs w:val="24"/>
        </w:rPr>
        <w:t>(inscrire le nom)</w:t>
      </w:r>
      <w:r w:rsidRPr="0021152F">
        <w:rPr>
          <w:iCs/>
          <w:sz w:val="24"/>
          <w:szCs w:val="24"/>
        </w:rPr>
        <w:t xml:space="preserve">, </w:t>
      </w:r>
      <w:r w:rsidRPr="0021152F">
        <w:rPr>
          <w:sz w:val="24"/>
          <w:szCs w:val="24"/>
        </w:rPr>
        <w:t xml:space="preserve">rejette la transaction dont copie est jointe à l’avis de transaction daté du </w:t>
      </w:r>
      <w:r w:rsidRPr="0021152F">
        <w:rPr>
          <w:i/>
          <w:sz w:val="24"/>
          <w:szCs w:val="24"/>
        </w:rPr>
        <w:t>(inscrire la date)</w:t>
      </w:r>
      <w:r w:rsidRPr="0021152F">
        <w:rPr>
          <w:sz w:val="24"/>
          <w:szCs w:val="24"/>
        </w:rPr>
        <w:t>, pour les motifs suivants</w:t>
      </w:r>
      <w:r w:rsidRPr="0021152F">
        <w:rPr>
          <w:rFonts w:ascii="Dutch 801" w:hAnsi="Dutch 801"/>
          <w:sz w:val="24"/>
          <w:szCs w:val="24"/>
        </w:rPr>
        <w:t> : </w:t>
      </w:r>
      <w:r w:rsidRPr="0021152F">
        <w:rPr>
          <w:i/>
          <w:sz w:val="24"/>
          <w:szCs w:val="24"/>
        </w:rPr>
        <w:t>(énoncer les motifs)</w:t>
      </w:r>
      <w:r w:rsidRPr="0021152F">
        <w:rPr>
          <w:sz w:val="24"/>
          <w:szCs w:val="24"/>
        </w:rPr>
        <w:t>.</w:t>
      </w:r>
    </w:p>
    <w:tbl>
      <w:tblPr>
        <w:tblW w:w="1042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210"/>
        <w:gridCol w:w="5211"/>
      </w:tblGrid>
      <w:tr w:rsidR="00000000" w:rsidRPr="0021152F" w14:paraId="4EC60E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0" w:type="dxa"/>
          </w:tcPr>
          <w:p w14:paraId="3742FC5E" w14:textId="77777777" w:rsidR="00000000" w:rsidRPr="0021152F" w:rsidRDefault="00131422" w:rsidP="0021152F">
            <w:pPr>
              <w:pStyle w:val="table-f"/>
              <w:spacing w:before="0" w:line="240" w:lineRule="auto"/>
              <w:rPr>
                <w:sz w:val="24"/>
                <w:szCs w:val="24"/>
              </w:rPr>
            </w:pPr>
            <w:r w:rsidRPr="0021152F">
              <w:rPr>
                <w:sz w:val="24"/>
                <w:szCs w:val="24"/>
              </w:rPr>
              <w:t>DATE</w:t>
            </w:r>
          </w:p>
        </w:tc>
        <w:tc>
          <w:tcPr>
            <w:tcW w:w="5211" w:type="dxa"/>
          </w:tcPr>
          <w:p w14:paraId="1FD879D1" w14:textId="77777777" w:rsidR="00000000" w:rsidRPr="0021152F" w:rsidRDefault="00131422" w:rsidP="0021152F">
            <w:pPr>
              <w:pStyle w:val="table-f"/>
              <w:spacing w:before="0" w:line="240" w:lineRule="auto"/>
              <w:rPr>
                <w:i/>
                <w:sz w:val="24"/>
                <w:szCs w:val="24"/>
              </w:rPr>
            </w:pPr>
            <w:r w:rsidRPr="0021152F">
              <w:rPr>
                <w:i/>
                <w:sz w:val="24"/>
                <w:szCs w:val="24"/>
              </w:rPr>
              <w:t>(nom, adresse et numéro de téléphone de la personne ou de son avocat)</w:t>
            </w:r>
          </w:p>
        </w:tc>
      </w:tr>
    </w:tbl>
    <w:p w14:paraId="442739A9" w14:textId="77777777" w:rsidR="00000000" w:rsidRPr="0021152F" w:rsidRDefault="00131422" w:rsidP="0021152F">
      <w:pPr>
        <w:pStyle w:val="zparanoindt-f"/>
        <w:spacing w:before="240" w:after="360" w:line="240" w:lineRule="auto"/>
        <w:rPr>
          <w:i/>
          <w:iCs/>
          <w:sz w:val="24"/>
          <w:szCs w:val="24"/>
        </w:rPr>
      </w:pPr>
      <w:r w:rsidRPr="0021152F">
        <w:rPr>
          <w:sz w:val="24"/>
          <w:szCs w:val="24"/>
        </w:rPr>
        <w:t>DESTINATAIRE : </w:t>
      </w:r>
      <w:r w:rsidRPr="0021152F">
        <w:rPr>
          <w:i/>
          <w:iCs/>
          <w:sz w:val="24"/>
          <w:szCs w:val="24"/>
        </w:rPr>
        <w:t xml:space="preserve">(nom et adresse de la partie qui a signifié l’avis de transaction ou de son </w:t>
      </w:r>
      <w:r w:rsidRPr="0021152F">
        <w:rPr>
          <w:i/>
          <w:sz w:val="24"/>
          <w:szCs w:val="24"/>
        </w:rPr>
        <w:t>avocat</w:t>
      </w:r>
      <w:r w:rsidRPr="0021152F">
        <w:rPr>
          <w:i/>
          <w:iCs/>
          <w:sz w:val="24"/>
          <w:szCs w:val="24"/>
        </w:rPr>
        <w:t>)</w:t>
      </w:r>
    </w:p>
    <w:p w14:paraId="2FDBED8D" w14:textId="77777777" w:rsidR="00000000" w:rsidRPr="0021152F" w:rsidRDefault="00131422" w:rsidP="0021152F">
      <w:pPr>
        <w:pStyle w:val="footnote-f"/>
        <w:spacing w:line="240" w:lineRule="auto"/>
        <w:rPr>
          <w:sz w:val="24"/>
          <w:szCs w:val="24"/>
        </w:rPr>
      </w:pPr>
      <w:r w:rsidRPr="0021152F">
        <w:rPr>
          <w:sz w:val="24"/>
          <w:szCs w:val="24"/>
        </w:rPr>
        <w:t>RCP-F 75.12 (1</w:t>
      </w:r>
      <w:r w:rsidRPr="0021152F">
        <w:rPr>
          <w:sz w:val="24"/>
          <w:szCs w:val="24"/>
          <w:vertAlign w:val="superscript"/>
        </w:rPr>
        <w:t>er</w:t>
      </w:r>
      <w:r w:rsidRPr="0021152F">
        <w:rPr>
          <w:sz w:val="24"/>
          <w:szCs w:val="24"/>
        </w:rPr>
        <w:t xml:space="preserve"> juillet 2007)</w:t>
      </w:r>
    </w:p>
    <w:sectPr w:rsidR="00000000" w:rsidRPr="0021152F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90F1" w14:textId="77777777" w:rsidR="0021152F" w:rsidRDefault="0021152F" w:rsidP="0021152F">
      <w:r>
        <w:separator/>
      </w:r>
    </w:p>
  </w:endnote>
  <w:endnote w:type="continuationSeparator" w:id="0">
    <w:p w14:paraId="4CFAAB6E" w14:textId="77777777" w:rsidR="0021152F" w:rsidRDefault="0021152F" w:rsidP="0021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 80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307" w14:textId="77777777" w:rsidR="0021152F" w:rsidRDefault="0021152F" w:rsidP="0021152F">
      <w:r>
        <w:separator/>
      </w:r>
    </w:p>
  </w:footnote>
  <w:footnote w:type="continuationSeparator" w:id="0">
    <w:p w14:paraId="49FC4C28" w14:textId="77777777" w:rsidR="0021152F" w:rsidRDefault="0021152F" w:rsidP="0021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2F"/>
    <w:rsid w:val="0021152F"/>
    <w:rsid w:val="004F7FB3"/>
    <w:rsid w:val="00A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BEF79"/>
  <w15:chartTrackingRefBased/>
  <w15:docId w15:val="{2CD078BC-D4CE-49C6-90D8-57442ACB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75.12 </vt:lpstr>
    </vt:vector>
  </TitlesOfParts>
  <Company>MAG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75.12</dc:title>
  <dc:subject>Formule 75.12, Déclaration de rejet de la transaction</dc:subject>
  <dc:creator>Rottman, M.</dc:creator>
  <cp:keywords/>
  <dc:description/>
  <cp:lastModifiedBy>Rottman, Mike (MAG)</cp:lastModifiedBy>
  <cp:revision>4</cp:revision>
  <cp:lastPrinted>2023-11-28T20:12:00Z</cp:lastPrinted>
  <dcterms:created xsi:type="dcterms:W3CDTF">2023-11-28T20:00:00Z</dcterms:created>
  <dcterms:modified xsi:type="dcterms:W3CDTF">2023-11-28T20:13:00Z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2023-11-28T19:57:36Z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9b43f24b-c56c-4f37-a6f3-64e24ba757f6</vt:lpwstr>
  </property>
  <property fmtid="{D5CDD505-2E9C-101B-9397-08002B2CF9AE}" pid="8" name="MSIP_Label_034a106e-6316-442c-ad35-738afd673d2b_ContentBits">
    <vt:lpwstr>0</vt:lpwstr>
  </property>
</Properties>
</file>